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6F" w:rsidRPr="00D50C0B" w:rsidRDefault="003B696F" w:rsidP="003B696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A</w:t>
      </w:r>
    </w:p>
    <w:p w:rsidR="003B696F" w:rsidRPr="00D50C0B" w:rsidRDefault="003B696F" w:rsidP="003B69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0C0B">
        <w:rPr>
          <w:rFonts w:ascii="Times New Roman" w:hAnsi="Times New Roman" w:cs="Times New Roman"/>
          <w:color w:val="000000"/>
          <w:sz w:val="28"/>
          <w:szCs w:val="28"/>
        </w:rPr>
        <w:t>MDP of God</w:t>
      </w:r>
    </w:p>
    <w:p w:rsidR="003B696F" w:rsidRPr="00D50C0B" w:rsidRDefault="003B696F" w:rsidP="003B696F">
      <w:pPr>
        <w:rPr>
          <w:rFonts w:ascii="Times New Roman" w:hAnsi="Times New Roman" w:cs="Times New Roman"/>
          <w:sz w:val="28"/>
          <w:szCs w:val="28"/>
        </w:rPr>
      </w:pPr>
      <w:r w:rsidRPr="00D50C0B">
        <w:rPr>
          <w:rFonts w:ascii="Times New Roman" w:hAnsi="Times New Roman" w:cs="Times New Roman"/>
          <w:color w:val="000000"/>
          <w:sz w:val="28"/>
          <w:szCs w:val="28"/>
        </w:rPr>
        <w:t xml:space="preserve">A man worked in a post office. His job was to process all mail that had illegible addresses. One day a letter came to his desk, </w:t>
      </w:r>
      <w:r w:rsidRPr="007B0740">
        <w:rPr>
          <w:rFonts w:ascii="Times New Roman" w:hAnsi="Times New Roman" w:cs="Times New Roman"/>
          <w:i/>
          <w:color w:val="000000"/>
          <w:sz w:val="28"/>
          <w:szCs w:val="28"/>
        </w:rPr>
        <w:t>addressed in a shaky handwriting</w:t>
      </w:r>
      <w:r w:rsidRPr="00D50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740">
        <w:rPr>
          <w:rFonts w:ascii="Times New Roman" w:hAnsi="Times New Roman" w:cs="Times New Roman"/>
          <w:b/>
          <w:color w:val="000000"/>
          <w:sz w:val="28"/>
          <w:szCs w:val="28"/>
        </w:rPr>
        <w:t>to God.</w:t>
      </w:r>
      <w:r w:rsidRPr="00D50C0B">
        <w:rPr>
          <w:rFonts w:ascii="Times New Roman" w:hAnsi="Times New Roman" w:cs="Times New Roman"/>
          <w:color w:val="000000"/>
          <w:sz w:val="28"/>
          <w:szCs w:val="28"/>
        </w:rPr>
        <w:t xml:space="preserve"> He thought, "I better open this one and see what it's all about." So he opened it and it read:</w:t>
      </w:r>
      <w:r w:rsidRPr="00D50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B">
        <w:rPr>
          <w:rFonts w:ascii="Times New Roman" w:hAnsi="Times New Roman" w:cs="Times New Roman"/>
          <w:color w:val="000000"/>
          <w:sz w:val="28"/>
          <w:szCs w:val="28"/>
        </w:rPr>
        <w:br/>
        <w:t>"Dear God, I am an 83 year old widow living on a very small pension. Yesterday someone stole my purse. It had a hundred dollars in it which was all the money I had until my next pension check." "Next Sunday is Easter, and I had invited two of my friends over for dinner. Without that money, I have nothing to buy food with." "I have no family to turn to, and you are my only hope. Can you please help me?"</w:t>
      </w:r>
      <w:r w:rsidRPr="00D50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0740">
        <w:rPr>
          <w:rFonts w:ascii="Times New Roman" w:hAnsi="Times New Roman" w:cs="Times New Roman"/>
          <w:i/>
          <w:color w:val="000000"/>
          <w:sz w:val="28"/>
          <w:szCs w:val="28"/>
        </w:rPr>
        <w:t>The postal worker was touched</w:t>
      </w:r>
      <w:r w:rsidRPr="00D50C0B">
        <w:rPr>
          <w:rFonts w:ascii="Times New Roman" w:hAnsi="Times New Roman" w:cs="Times New Roman"/>
          <w:color w:val="000000"/>
          <w:sz w:val="28"/>
          <w:szCs w:val="28"/>
        </w:rPr>
        <w:t>, and went around showing the letter to all the oth</w:t>
      </w:r>
      <w:r>
        <w:rPr>
          <w:rFonts w:ascii="Times New Roman" w:hAnsi="Times New Roman" w:cs="Times New Roman"/>
          <w:color w:val="000000"/>
          <w:sz w:val="28"/>
          <w:szCs w:val="28"/>
        </w:rPr>
        <w:t>er postal workers at their little post office</w:t>
      </w:r>
      <w:r w:rsidRPr="00D50C0B">
        <w:rPr>
          <w:rFonts w:ascii="Times New Roman" w:hAnsi="Times New Roman" w:cs="Times New Roman"/>
          <w:color w:val="000000"/>
          <w:sz w:val="28"/>
          <w:szCs w:val="28"/>
        </w:rPr>
        <w:t xml:space="preserve">. Each of them dug into their wallet and came up with a few dollars. By the time he made the rounds, he had collected 96 dollars, which they put into </w:t>
      </w:r>
      <w:r>
        <w:rPr>
          <w:rFonts w:ascii="Times New Roman" w:hAnsi="Times New Roman" w:cs="Times New Roman"/>
          <w:color w:val="000000"/>
          <w:sz w:val="28"/>
          <w:szCs w:val="28"/>
        </w:rPr>
        <w:t>an envelope and sent over to this elderly woman</w:t>
      </w:r>
      <w:r w:rsidRPr="00D50C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B0740">
        <w:rPr>
          <w:rFonts w:ascii="Times New Roman" w:hAnsi="Times New Roman" w:cs="Times New Roman"/>
          <w:i/>
          <w:color w:val="000000"/>
          <w:sz w:val="28"/>
          <w:szCs w:val="28"/>
        </w:rPr>
        <w:t>The rest of the day, all the workers felt a warm glow thinking of the nice thing they had done.</w:t>
      </w:r>
      <w:r w:rsidRPr="00D50C0B">
        <w:rPr>
          <w:rFonts w:ascii="Times New Roman" w:hAnsi="Times New Roman" w:cs="Times New Roman"/>
          <w:color w:val="000000"/>
          <w:sz w:val="28"/>
          <w:szCs w:val="28"/>
        </w:rPr>
        <w:t xml:space="preserve"> Easter came and went, and a few days later came another letter from the old lady to God. All the workers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at the Post Office </w:t>
      </w:r>
      <w:r w:rsidRPr="00D50C0B">
        <w:rPr>
          <w:rFonts w:ascii="Times New Roman" w:hAnsi="Times New Roman" w:cs="Times New Roman"/>
          <w:color w:val="000000"/>
          <w:sz w:val="28"/>
          <w:szCs w:val="28"/>
        </w:rPr>
        <w:t>gathered around while the letter was opened.</w:t>
      </w:r>
      <w:r w:rsidRPr="00D50C0B">
        <w:rPr>
          <w:rFonts w:ascii="Times New Roman" w:hAnsi="Times New Roman" w:cs="Times New Roman"/>
          <w:color w:val="000000"/>
          <w:sz w:val="28"/>
          <w:szCs w:val="28"/>
        </w:rPr>
        <w:br/>
        <w:t>It read:</w:t>
      </w:r>
      <w:r w:rsidRPr="00D50C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"Dear God, How can I ever thank you enough for what you did for me?" "Because of your generosity, I was able to fix a lovely dinner for my friends. We had a very nice day, and I told my friends of your wonderful gift. " "By the way, there was 4 dollars missing. </w:t>
      </w:r>
      <w:r w:rsidRPr="00D50C0B">
        <w:rPr>
          <w:rFonts w:ascii="Times New Roman" w:hAnsi="Times New Roman" w:cs="Times New Roman"/>
          <w:b/>
          <w:color w:val="000000"/>
          <w:sz w:val="28"/>
          <w:szCs w:val="28"/>
        </w:rPr>
        <w:t>It was no doubt those thieving crooks at the post office."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7B0740">
        <w:rPr>
          <w:rFonts w:ascii="Times New Roman" w:hAnsi="Times New Roman" w:cs="Times New Roman"/>
          <w:i/>
          <w:sz w:val="28"/>
          <w:szCs w:val="28"/>
        </w:rPr>
        <w:t>Sometimes when we do good—we don’t get any credit</w:t>
      </w:r>
      <w:r>
        <w:rPr>
          <w:rFonts w:ascii="Times New Roman" w:hAnsi="Times New Roman" w:cs="Times New Roman"/>
          <w:sz w:val="28"/>
          <w:szCs w:val="28"/>
        </w:rPr>
        <w:t xml:space="preserve"> ---</w:t>
      </w:r>
      <w:r w:rsidRPr="007B0740">
        <w:rPr>
          <w:rFonts w:ascii="Times New Roman" w:hAnsi="Times New Roman" w:cs="Times New Roman"/>
          <w:b/>
          <w:sz w:val="28"/>
          <w:szCs w:val="28"/>
        </w:rPr>
        <w:t>here, in this life</w:t>
      </w:r>
    </w:p>
    <w:p w:rsidR="003B696F" w:rsidRDefault="003B696F" w:rsidP="003B6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96F" w:rsidRDefault="003B696F" w:rsidP="003B6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0B">
        <w:rPr>
          <w:rFonts w:ascii="Times New Roman" w:hAnsi="Times New Roman" w:cs="Times New Roman"/>
          <w:sz w:val="28"/>
          <w:szCs w:val="28"/>
        </w:rPr>
        <w:t>My dear friends—in our psalm today we prayed</w:t>
      </w:r>
      <w:r>
        <w:rPr>
          <w:rFonts w:ascii="Times New Roman" w:hAnsi="Times New Roman" w:cs="Times New Roman"/>
          <w:sz w:val="28"/>
          <w:szCs w:val="28"/>
        </w:rPr>
        <w:t>, “Blessed are they who follow the law of the Lord”</w:t>
      </w:r>
    </w:p>
    <w:p w:rsidR="003B696F" w:rsidRDefault="003B696F" w:rsidP="003B696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means when we follow the law of the Lord—</w:t>
      </w:r>
      <w:r w:rsidRPr="00864804">
        <w:rPr>
          <w:rFonts w:ascii="Times New Roman" w:hAnsi="Times New Roman" w:cs="Times New Roman"/>
          <w:b/>
          <w:sz w:val="28"/>
          <w:szCs w:val="28"/>
        </w:rPr>
        <w:t>that God won’t forget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864804">
        <w:rPr>
          <w:rFonts w:ascii="Times New Roman" w:hAnsi="Times New Roman" w:cs="Times New Roman"/>
          <w:i/>
          <w:sz w:val="28"/>
          <w:szCs w:val="28"/>
        </w:rPr>
        <w:t>that God will bless us—that God will lead us to a deeper relationship with Him</w:t>
      </w:r>
      <w:r>
        <w:rPr>
          <w:rFonts w:ascii="Times New Roman" w:hAnsi="Times New Roman" w:cs="Times New Roman"/>
          <w:sz w:val="28"/>
          <w:szCs w:val="28"/>
        </w:rPr>
        <w:t>—which of course is an incredible gift</w:t>
      </w:r>
    </w:p>
    <w:p w:rsidR="003B696F" w:rsidRDefault="003B696F" w:rsidP="003B6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96F" w:rsidRDefault="003B696F" w:rsidP="003B69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doesn’t mean that people around us will always give us credit—it doesn’t mean that people around us will be grateful for our sacrifices—it doesn’t mean that we’ll get a lot of recognition here and now</w:t>
      </w:r>
      <w:r w:rsidR="00665E6B">
        <w:rPr>
          <w:rFonts w:ascii="Times New Roman" w:hAnsi="Times New Roman" w:cs="Times New Roman"/>
          <w:sz w:val="28"/>
          <w:szCs w:val="28"/>
        </w:rPr>
        <w:t xml:space="preserve"> when we deny ourselves to obey God’s commandments</w:t>
      </w:r>
    </w:p>
    <w:p w:rsidR="003B696F" w:rsidRDefault="003B696F" w:rsidP="003B69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 fact many in our world today—when we obey God will think us foolish</w:t>
      </w:r>
    </w:p>
    <w:p w:rsidR="003B696F" w:rsidRDefault="003B696F" w:rsidP="003B6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96F" w:rsidRDefault="003B696F" w:rsidP="003B696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even though our 1</w:t>
      </w:r>
      <w:r w:rsidRPr="003B69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reading today from Sirach tells us, “</w:t>
      </w:r>
      <w:r w:rsidRPr="00665E6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Immense is the wisdom of the Lord</w:t>
      </w:r>
      <w:r w:rsidRPr="00665E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”</w:t>
      </w:r>
      <w:r w:rsidRPr="003B6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;--the truth is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</w:t>
      </w:r>
      <w:r w:rsidRPr="003B696F">
        <w:rPr>
          <w:rFonts w:ascii="Times New Roman" w:hAnsi="Times New Roman" w:cs="Times New Roman"/>
          <w:sz w:val="28"/>
          <w:szCs w:val="28"/>
        </w:rPr>
        <w:t>hen we trust in God’s Wisdom</w:t>
      </w:r>
      <w:r>
        <w:rPr>
          <w:rFonts w:ascii="Times New Roman" w:hAnsi="Times New Roman" w:cs="Times New Roman"/>
          <w:sz w:val="28"/>
          <w:szCs w:val="28"/>
        </w:rPr>
        <w:t xml:space="preserve"> people will think that we’re naive—that we’re foolish—that we’ll miss out on all the fun in life</w:t>
      </w:r>
    </w:p>
    <w:p w:rsidR="00665E6B" w:rsidRDefault="00665E6B" w:rsidP="00665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E6B" w:rsidRDefault="00665E6B" w:rsidP="00665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I ask you to truly reflect on the words of our psalm today—and my friends I ask you to take these words to heart—they’re taken from psalm 119 which is a very long psalm—and parts of this psalm are in the breviary for midday prayer just about every day</w:t>
      </w:r>
    </w:p>
    <w:p w:rsidR="00665E6B" w:rsidRDefault="00665E6B" w:rsidP="00665E6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breviary contains the prayers that priests and nuns and deacons pray every day:---so what I’m about to read to you is a very brief part of psalm 119:</w:t>
      </w:r>
    </w:p>
    <w:p w:rsidR="00665E6B" w:rsidRDefault="00665E6B" w:rsidP="00665E6B">
      <w:pPr>
        <w:spacing w:after="0"/>
        <w:rPr>
          <w:rFonts w:ascii="Georgia" w:hAnsi="Georgia"/>
          <w:i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Blessed are they who follow the law of the Lord! </w:t>
      </w:r>
      <w:r w:rsidRPr="00665E6B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(that was our response</w:t>
      </w:r>
      <w:r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—but it goes on</w:t>
      </w:r>
      <w:r w:rsidRPr="00665E6B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)</w:t>
      </w:r>
      <w:r>
        <w:rPr>
          <w:rFonts w:ascii="Georgia" w:hAnsi="Georgia"/>
          <w:color w:val="333333"/>
          <w:sz w:val="18"/>
          <w:szCs w:val="1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Blessed are they whose way is blameless,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who walk in the law of the LORD.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Blessed are they who observe his decrees,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who seek him with all their heart.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You have commanded that your precepts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be diligently kept.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Oh, that I might be firm in the ways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of keeping your statutes!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Be good to your servant, that I may live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and keep your words.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Open my eyes, that I may consider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the wonders of your law.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Instruct me, O LORD, in the way of your statutes,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that I may exactly observe them.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Give me discernment, that I may observe your law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and keep it with all my heart.</w:t>
      </w:r>
    </w:p>
    <w:p w:rsidR="00665E6B" w:rsidRDefault="00665E6B" w:rsidP="00665E6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Notice the attitude of the psalmist—he sees God’s laws as a great gift—as something that leads to Wisdom</w:t>
      </w:r>
    </w:p>
    <w:p w:rsidR="00665E6B" w:rsidRDefault="00665E6B" w:rsidP="00665E6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Compare that attitude with the attitude of our culture</w:t>
      </w:r>
    </w:p>
    <w:p w:rsidR="00665E6B" w:rsidRDefault="00665E6B" w:rsidP="00665E6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05415" w:rsidRPr="000E7FEA" w:rsidRDefault="00665E6B" w:rsidP="000E7FEA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Many in our culture today would describe the laws of God like that little old lady in the story I began with described the post office workers—the attitude of many is “God is just</w:t>
      </w:r>
      <w:r w:rsidR="00A054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trying to rob you of fun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="00A054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 bible and the Church are like thieves robbing you of joy and good times---</w:t>
      </w:r>
      <w:r w:rsidR="00A05415" w:rsidRPr="000E7FE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you’ll be so much better off if you ignore the bible—if you ignore the Church—if you ignore God’s so called word”</w:t>
      </w:r>
    </w:p>
    <w:p w:rsidR="00A05415" w:rsidRPr="000E7FEA" w:rsidRDefault="00A05415" w:rsidP="00A05415">
      <w:pPr>
        <w:spacing w:after="0"/>
        <w:ind w:left="72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E7F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“Follow your feelings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0E7F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that’s the way to true happiness”</w:t>
      </w:r>
    </w:p>
    <w:p w:rsidR="00A05415" w:rsidRPr="00665E6B" w:rsidRDefault="00A05415" w:rsidP="00665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96F" w:rsidRDefault="000E7FEA" w:rsidP="003B69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friends—it seems to me we can relate to God in one of three ways</w:t>
      </w:r>
    </w:p>
    <w:p w:rsidR="000E7FEA" w:rsidRDefault="000E7FEA" w:rsidP="000E7F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1</w:t>
      </w:r>
      <w:r w:rsidRPr="000E7FE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way we can relate to God is to see Him as a punishing tyrant—that unfortunately is how many Catholics have related to God through the centuries</w:t>
      </w:r>
    </w:p>
    <w:p w:rsidR="000E7FEA" w:rsidRDefault="000E7FEA" w:rsidP="003B6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FEA" w:rsidRDefault="000E7FEA" w:rsidP="000E7F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Many who see God this way—obey Him—which is a very good thing—but they obey Him </w:t>
      </w:r>
      <w:r w:rsidRPr="000E7FEA">
        <w:rPr>
          <w:rFonts w:ascii="Times New Roman" w:hAnsi="Times New Roman" w:cs="Times New Roman"/>
          <w:i/>
          <w:sz w:val="28"/>
          <w:szCs w:val="28"/>
        </w:rPr>
        <w:t>not out of love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E7FEA">
        <w:rPr>
          <w:rFonts w:ascii="Times New Roman" w:hAnsi="Times New Roman" w:cs="Times New Roman"/>
          <w:b/>
          <w:sz w:val="28"/>
          <w:szCs w:val="28"/>
        </w:rPr>
        <w:t>but only out of fear</w:t>
      </w:r>
    </w:p>
    <w:p w:rsidR="000E7FEA" w:rsidRDefault="000E7FEA" w:rsidP="003B6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FEA" w:rsidRDefault="000E7FEA" w:rsidP="000E7F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attitude is, “mean old God will send me to hell if I do this—so I won’t do it—I’ll obey His stupid commandments”</w:t>
      </w:r>
    </w:p>
    <w:p w:rsidR="000E7FEA" w:rsidRDefault="000E7FEA" w:rsidP="003B6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FEA" w:rsidRDefault="000E7FEA" w:rsidP="000E7F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living faith in that way will get a person to heaven—because they are obeying God who is our ultimate judge---but it doesn’t bring joy in life</w:t>
      </w:r>
    </w:p>
    <w:p w:rsidR="000E7FEA" w:rsidRDefault="000E7FEA" w:rsidP="000E7FEA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That’s why we have people who practice their faith---who are sour—miserable—unhappy people</w:t>
      </w:r>
    </w:p>
    <w:p w:rsidR="000E7FEA" w:rsidRDefault="000E7FEA" w:rsidP="003B6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FEA" w:rsidRDefault="000E7FEA" w:rsidP="000E7FEA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Rather than seeing themselves as a son or daughter of a loving Father—they see themselves as servants who have to obey or else</w:t>
      </w:r>
    </w:p>
    <w:p w:rsidR="000E7FEA" w:rsidRDefault="000E7FEA" w:rsidP="003B6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FEA" w:rsidRDefault="000E7FEA" w:rsidP="003B69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2</w:t>
      </w:r>
      <w:r w:rsidRPr="000E7FE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way we can relate to God is the way many people today relate to God</w:t>
      </w:r>
    </w:p>
    <w:p w:rsidR="000E7FEA" w:rsidRDefault="000E7FEA" w:rsidP="000E7F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see God as almost a senile old man who doesn’t know what He’s talking about---He has all these so called commandments—but they’re from a long time ago—and they don’t count anymore—so when we come before God He’s of course going to bring us to heaven---because His commandments don’t matter—and He’s just a nice old man who will bring everyone into heaven</w:t>
      </w:r>
    </w:p>
    <w:p w:rsidR="000E7FEA" w:rsidRDefault="000E7FEA" w:rsidP="000E7F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attitude is of course a denial of the true God---Jesus in today’</w:t>
      </w:r>
      <w:r w:rsidR="00850582">
        <w:rPr>
          <w:rFonts w:ascii="Times New Roman" w:hAnsi="Times New Roman" w:cs="Times New Roman"/>
          <w:sz w:val="28"/>
          <w:szCs w:val="28"/>
        </w:rPr>
        <w:t>s gospel told us:</w:t>
      </w:r>
    </w:p>
    <w:p w:rsidR="000E7FEA" w:rsidRPr="00600256" w:rsidRDefault="00850582" w:rsidP="003B69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Amen, I say to you, until heaven and earth pass away,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not the smallest letter or the smallest part of a letter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will pass from the law,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until all things have taken place.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Therefore, whoever breaks one of the least of these commandments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and teaches others to do so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will be called least in the kingdom of heaven.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But whoever obeys and teaches these commandments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will be called greatest in the kingdom of heaven.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I tell you, unless your righteousness surpasses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that of the scribes and Pharisees,</w:t>
      </w:r>
      <w:r>
        <w:rPr>
          <w:rFonts w:ascii="Georgia" w:hAnsi="Georgia"/>
          <w:color w:val="333333"/>
          <w:sz w:val="18"/>
          <w:szCs w:val="18"/>
        </w:rPr>
        <w:br/>
      </w:r>
      <w:r w:rsidRPr="00850582">
        <w:rPr>
          <w:rFonts w:ascii="Georgia" w:hAnsi="Georgia"/>
          <w:b/>
          <w:color w:val="333333"/>
          <w:sz w:val="20"/>
          <w:szCs w:val="20"/>
          <w:u w:val="single"/>
          <w:shd w:val="clear" w:color="auto" w:fill="FFFFFF"/>
        </w:rPr>
        <w:t>you will not enter the kingdom of heaven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 w:rsidR="00600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So this 2</w:t>
      </w:r>
      <w:r w:rsidR="00600256" w:rsidRPr="00600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nd</w:t>
      </w:r>
      <w:r w:rsidR="00600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way—puts someone’s salvation at great risk</w:t>
      </w:r>
    </w:p>
    <w:p w:rsidR="000E7FEA" w:rsidRDefault="000E7FEA" w:rsidP="003B6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582" w:rsidRDefault="00850582" w:rsidP="003B69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3</w:t>
      </w:r>
      <w:r w:rsidRPr="0085058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way we can relate to God—is the way our readings today point us too—and that’s God is an all wise and all loving Father</w:t>
      </w:r>
    </w:p>
    <w:p w:rsidR="00850582" w:rsidRDefault="00850582" w:rsidP="0085058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that God in His great love has given us His commands to guide us through all the hurdles of life</w:t>
      </w:r>
    </w:p>
    <w:p w:rsidR="00850582" w:rsidRDefault="00850582" w:rsidP="003B6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582" w:rsidRDefault="00850582" w:rsidP="0085058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God’s commands are there to keep us from hurting ourselves and hurting others</w:t>
      </w:r>
    </w:p>
    <w:p w:rsidR="00850582" w:rsidRDefault="00850582" w:rsidP="003B6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582" w:rsidRDefault="00850582" w:rsidP="0085058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God in His love gives us His laws so that we don’t have to live with regret—we don’t have to live with knowing that we’ve used and hurt others</w:t>
      </w:r>
    </w:p>
    <w:p w:rsidR="00850582" w:rsidRDefault="00850582" w:rsidP="003B6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582" w:rsidRDefault="00850582" w:rsidP="003B6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519">
        <w:rPr>
          <w:rFonts w:ascii="Times New Roman" w:hAnsi="Times New Roman" w:cs="Times New Roman"/>
          <w:i/>
          <w:sz w:val="28"/>
          <w:szCs w:val="28"/>
        </w:rPr>
        <w:t>Now because of our fallen human nature—</w:t>
      </w:r>
      <w:r w:rsidRPr="00D70519">
        <w:rPr>
          <w:rFonts w:ascii="Times New Roman" w:hAnsi="Times New Roman" w:cs="Times New Roman"/>
          <w:b/>
          <w:sz w:val="28"/>
          <w:szCs w:val="28"/>
        </w:rPr>
        <w:t>obeying God’</w:t>
      </w:r>
      <w:r w:rsidR="00D70519" w:rsidRPr="00D70519">
        <w:rPr>
          <w:rFonts w:ascii="Times New Roman" w:hAnsi="Times New Roman" w:cs="Times New Roman"/>
          <w:b/>
          <w:sz w:val="28"/>
          <w:szCs w:val="28"/>
        </w:rPr>
        <w:t>s</w:t>
      </w:r>
      <w:r w:rsidRPr="00D70519">
        <w:rPr>
          <w:rFonts w:ascii="Times New Roman" w:hAnsi="Times New Roman" w:cs="Times New Roman"/>
          <w:b/>
          <w:sz w:val="28"/>
          <w:szCs w:val="28"/>
        </w:rPr>
        <w:t xml:space="preserve"> Wisdom won’t be easy</w:t>
      </w:r>
    </w:p>
    <w:p w:rsidR="00850582" w:rsidRDefault="00850582" w:rsidP="0085058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Living by God’s Wisdom will at times feel like we have to deny ourselves pleasures</w:t>
      </w:r>
    </w:p>
    <w:p w:rsidR="00850582" w:rsidRDefault="00850582" w:rsidP="003B6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582" w:rsidRDefault="00850582" w:rsidP="003B69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Living by God’s Wisdom will mean that we will live with a lot of sacrifice</w:t>
      </w:r>
    </w:p>
    <w:p w:rsidR="00850582" w:rsidRDefault="00850582" w:rsidP="003B6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582" w:rsidRDefault="00850582" w:rsidP="003B69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we’ll choose to deny ourselves because we trust God’s Wisdom</w:t>
      </w:r>
    </w:p>
    <w:p w:rsidR="00850582" w:rsidRPr="00600256" w:rsidRDefault="00850582" w:rsidP="00850582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We’ll choose to make sacrifices necessary </w:t>
      </w:r>
      <w:r w:rsidRPr="00600256">
        <w:rPr>
          <w:rFonts w:ascii="Times New Roman" w:hAnsi="Times New Roman" w:cs="Times New Roman"/>
          <w:i/>
          <w:sz w:val="28"/>
          <w:szCs w:val="28"/>
        </w:rPr>
        <w:t>because we love God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256">
        <w:rPr>
          <w:rFonts w:ascii="Times New Roman" w:hAnsi="Times New Roman" w:cs="Times New Roman"/>
          <w:b/>
          <w:sz w:val="28"/>
          <w:szCs w:val="28"/>
        </w:rPr>
        <w:t>and want to please God</w:t>
      </w:r>
    </w:p>
    <w:p w:rsidR="00850582" w:rsidRDefault="00850582" w:rsidP="00850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582" w:rsidRDefault="00850582" w:rsidP="00850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my friends—I need to ask you—how do you relate to God</w:t>
      </w:r>
    </w:p>
    <w:p w:rsidR="00850582" w:rsidRDefault="00850582" w:rsidP="00850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Is He to you a tyrant you have to obey—or else</w:t>
      </w:r>
    </w:p>
    <w:p w:rsidR="00850582" w:rsidRDefault="00850582" w:rsidP="00850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582" w:rsidRDefault="00850582" w:rsidP="00D705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He to you a senile old man whose laws don’t matter--- where </w:t>
      </w:r>
      <w:r w:rsidR="00D70519">
        <w:rPr>
          <w:rFonts w:ascii="Times New Roman" w:hAnsi="Times New Roman" w:cs="Times New Roman"/>
          <w:sz w:val="28"/>
          <w:szCs w:val="28"/>
        </w:rPr>
        <w:t>you’re</w:t>
      </w:r>
      <w:r>
        <w:rPr>
          <w:rFonts w:ascii="Times New Roman" w:hAnsi="Times New Roman" w:cs="Times New Roman"/>
          <w:sz w:val="28"/>
          <w:szCs w:val="28"/>
        </w:rPr>
        <w:t xml:space="preserve"> going to do what you want to do no matter what His laws say---and God will just have to accept me the way I am</w:t>
      </w:r>
    </w:p>
    <w:p w:rsidR="00850582" w:rsidRPr="0098057B" w:rsidRDefault="00850582" w:rsidP="00D70519">
      <w:pPr>
        <w:spacing w:after="0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 do want to point out my friends—that in the Old Testament—the biggest punishment that God gave His people is when He—and I quote, </w:t>
      </w:r>
      <w:r w:rsidRPr="0098057B">
        <w:rPr>
          <w:rFonts w:ascii="Times New Roman" w:hAnsi="Times New Roman" w:cs="Times New Roman"/>
          <w:i/>
          <w:sz w:val="28"/>
          <w:szCs w:val="28"/>
          <w:u w:val="single"/>
        </w:rPr>
        <w:t>“When He left them to their own devices”</w:t>
      </w:r>
    </w:p>
    <w:p w:rsidR="00850582" w:rsidRDefault="00850582" w:rsidP="00850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582" w:rsidRDefault="00850582" w:rsidP="00D705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does that mean? That’s when God basically says, “You don’t want to </w:t>
      </w:r>
      <w:r w:rsidR="00D70519">
        <w:rPr>
          <w:rFonts w:ascii="Times New Roman" w:hAnsi="Times New Roman" w:cs="Times New Roman"/>
          <w:sz w:val="28"/>
          <w:szCs w:val="28"/>
        </w:rPr>
        <w:t>trust</w:t>
      </w:r>
      <w:r>
        <w:rPr>
          <w:rFonts w:ascii="Times New Roman" w:hAnsi="Times New Roman" w:cs="Times New Roman"/>
          <w:sz w:val="28"/>
          <w:szCs w:val="28"/>
        </w:rPr>
        <w:t xml:space="preserve"> me. You don’t love me enough to follow My Wisdom? –</w:t>
      </w:r>
      <w:r w:rsidRPr="00D70519">
        <w:rPr>
          <w:rFonts w:ascii="Times New Roman" w:hAnsi="Times New Roman" w:cs="Times New Roman"/>
          <w:i/>
          <w:sz w:val="28"/>
          <w:szCs w:val="28"/>
        </w:rPr>
        <w:t>Then do it your way!”</w:t>
      </w:r>
    </w:p>
    <w:p w:rsidR="00850582" w:rsidRDefault="00D70519" w:rsidP="00D70519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850582">
        <w:rPr>
          <w:rFonts w:ascii="Times New Roman" w:hAnsi="Times New Roman" w:cs="Times New Roman"/>
          <w:sz w:val="28"/>
          <w:szCs w:val="28"/>
        </w:rPr>
        <w:t>Your way will lead to heartache and pain</w:t>
      </w:r>
      <w:r>
        <w:rPr>
          <w:rFonts w:ascii="Times New Roman" w:hAnsi="Times New Roman" w:cs="Times New Roman"/>
          <w:sz w:val="28"/>
          <w:szCs w:val="28"/>
        </w:rPr>
        <w:t>--</w:t>
      </w:r>
      <w:r w:rsidR="00850582">
        <w:rPr>
          <w:rFonts w:ascii="Times New Roman" w:hAnsi="Times New Roman" w:cs="Times New Roman"/>
          <w:sz w:val="28"/>
          <w:szCs w:val="28"/>
        </w:rPr>
        <w:t xml:space="preserve">Your </w:t>
      </w:r>
      <w:r>
        <w:rPr>
          <w:rFonts w:ascii="Times New Roman" w:hAnsi="Times New Roman" w:cs="Times New Roman"/>
          <w:sz w:val="28"/>
          <w:szCs w:val="28"/>
        </w:rPr>
        <w:t>way will lead to regret--Your way will lead to disaster---</w:t>
      </w:r>
      <w:r w:rsidRPr="00D70519">
        <w:rPr>
          <w:rFonts w:ascii="Times New Roman" w:hAnsi="Times New Roman" w:cs="Times New Roman"/>
          <w:i/>
          <w:sz w:val="28"/>
          <w:szCs w:val="28"/>
        </w:rPr>
        <w:t>but do it your way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3B696F" w:rsidRPr="00D70519" w:rsidRDefault="00D70519" w:rsidP="00D70519">
      <w:pPr>
        <w:spacing w:after="0"/>
        <w:ind w:left="1440" w:firstLine="720"/>
        <w:rPr>
          <w:rFonts w:ascii="Times New Roman" w:hAnsi="Times New Roman" w:cs="Times New Roman"/>
          <w:i/>
          <w:sz w:val="28"/>
          <w:szCs w:val="28"/>
        </w:rPr>
      </w:pPr>
      <w:r w:rsidRPr="00D70519">
        <w:rPr>
          <w:rFonts w:ascii="Times New Roman" w:hAnsi="Times New Roman" w:cs="Times New Roman"/>
          <w:i/>
          <w:sz w:val="28"/>
          <w:szCs w:val="28"/>
        </w:rPr>
        <w:t>That’s really where many in our country are today</w:t>
      </w:r>
    </w:p>
    <w:p w:rsidR="00D70519" w:rsidRDefault="00D70519" w:rsidP="003B6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519" w:rsidRDefault="00600256" w:rsidP="003B69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my friends—when we obey God—when we trust God—when we make what appears to be sacrifices to please God---others might not give us credit—but God knows our hearts-</w:t>
      </w:r>
      <w:r w:rsidR="00D70519" w:rsidRPr="00600256">
        <w:rPr>
          <w:rFonts w:ascii="Times New Roman" w:hAnsi="Times New Roman" w:cs="Times New Roman"/>
          <w:i/>
          <w:sz w:val="28"/>
          <w:szCs w:val="28"/>
        </w:rPr>
        <w:t>I want to leave you with the words of our psalm today once again</w:t>
      </w:r>
    </w:p>
    <w:p w:rsidR="00D70519" w:rsidRDefault="00D70519" w:rsidP="00D705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again is from psalm 119—it’s a beautiful psalm and I’d encourage you to pray it often---as I said—a part of this psalm appears just about everyday in the prayers that priests, sisters and deacons pray:</w:t>
      </w:r>
    </w:p>
    <w:p w:rsidR="00D70519" w:rsidRPr="00D70519" w:rsidRDefault="00D70519" w:rsidP="003B696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Blessed are they who follow the law of the Lord! </w:t>
      </w:r>
      <w:r w:rsidRPr="00665E6B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(that was our response</w:t>
      </w:r>
      <w:r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—but it goes on</w:t>
      </w:r>
      <w:r w:rsidRPr="00665E6B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)</w:t>
      </w:r>
      <w:r>
        <w:rPr>
          <w:rFonts w:ascii="Georgia" w:hAnsi="Georgia"/>
          <w:color w:val="333333"/>
          <w:sz w:val="18"/>
          <w:szCs w:val="1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Blessed are they whose way is blameless,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who walk in the law of the LORD.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Blessed are they who observe his decrees,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who seek him with all their heart.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You have commanded that your precepts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be diligently kept.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Oh, that I might be firm in the ways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of keeping your statutes!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Be good to your servant, that I may live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and keep your words.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Open my eyes, that I may consider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the wonders of your law.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Instruct me, O LORD, in the way of your statutes,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that I may exactly observe them.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Give me discernment, that I may observe your law</w:t>
      </w:r>
      <w:r w:rsidRPr="00665E6B">
        <w:rPr>
          <w:rFonts w:ascii="Georgia" w:hAnsi="Georgia"/>
          <w:i/>
          <w:color w:val="333333"/>
          <w:sz w:val="28"/>
          <w:szCs w:val="28"/>
        </w:rPr>
        <w:br/>
      </w:r>
      <w:r w:rsidRPr="00665E6B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and keep it with all my heart.</w:t>
      </w:r>
      <w:r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Amen? Amen</w:t>
      </w:r>
    </w:p>
    <w:sectPr w:rsidR="00D70519" w:rsidRPr="00D70519" w:rsidSect="00665E6B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12" w:rsidRDefault="006A6A12" w:rsidP="00665E6B">
      <w:pPr>
        <w:spacing w:after="0" w:line="240" w:lineRule="auto"/>
      </w:pPr>
      <w:r>
        <w:separator/>
      </w:r>
    </w:p>
  </w:endnote>
  <w:endnote w:type="continuationSeparator" w:id="0">
    <w:p w:rsidR="006A6A12" w:rsidRDefault="006A6A12" w:rsidP="0066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988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E6B" w:rsidRDefault="00665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F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65E6B" w:rsidRDefault="00665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12" w:rsidRDefault="006A6A12" w:rsidP="00665E6B">
      <w:pPr>
        <w:spacing w:after="0" w:line="240" w:lineRule="auto"/>
      </w:pPr>
      <w:r>
        <w:separator/>
      </w:r>
    </w:p>
  </w:footnote>
  <w:footnote w:type="continuationSeparator" w:id="0">
    <w:p w:rsidR="006A6A12" w:rsidRDefault="006A6A12" w:rsidP="00665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6F"/>
    <w:rsid w:val="000E7FEA"/>
    <w:rsid w:val="001D5424"/>
    <w:rsid w:val="00205ADE"/>
    <w:rsid w:val="00276FFD"/>
    <w:rsid w:val="003B696F"/>
    <w:rsid w:val="00600256"/>
    <w:rsid w:val="00665E6B"/>
    <w:rsid w:val="006A6A12"/>
    <w:rsid w:val="007753D2"/>
    <w:rsid w:val="007F464B"/>
    <w:rsid w:val="00850582"/>
    <w:rsid w:val="00913151"/>
    <w:rsid w:val="0098057B"/>
    <w:rsid w:val="00A05415"/>
    <w:rsid w:val="00D70519"/>
    <w:rsid w:val="00E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0FD00-19F7-4F5B-899C-D4934857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6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5E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6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6B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1</cp:revision>
  <cp:lastPrinted>2020-02-16T13:01:00Z</cp:lastPrinted>
  <dcterms:created xsi:type="dcterms:W3CDTF">2020-02-15T21:15:00Z</dcterms:created>
  <dcterms:modified xsi:type="dcterms:W3CDTF">2020-02-19T16:33:00Z</dcterms:modified>
</cp:coreProperties>
</file>