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E21" w:rsidRDefault="00FA44F2" w:rsidP="00FA44F2">
      <w:pPr>
        <w:spacing w:after="0"/>
        <w:jc w:val="right"/>
        <w:rPr>
          <w:rFonts w:ascii="Times New Roman" w:hAnsi="Times New Roman" w:cs="Times New Roman"/>
          <w:sz w:val="28"/>
          <w:szCs w:val="28"/>
        </w:rPr>
      </w:pPr>
      <w:r w:rsidRPr="00FA44F2">
        <w:rPr>
          <w:rFonts w:ascii="Times New Roman" w:hAnsi="Times New Roman" w:cs="Times New Roman"/>
          <w:sz w:val="28"/>
          <w:szCs w:val="28"/>
        </w:rPr>
        <w:t>21 C</w:t>
      </w:r>
    </w:p>
    <w:p w:rsidR="00FA44F2" w:rsidRDefault="00FA44F2" w:rsidP="00FA44F2">
      <w:pPr>
        <w:spacing w:after="0"/>
        <w:rPr>
          <w:rFonts w:ascii="Times New Roman" w:hAnsi="Times New Roman" w:cs="Times New Roman"/>
          <w:sz w:val="28"/>
          <w:szCs w:val="28"/>
        </w:rPr>
      </w:pPr>
      <w:r>
        <w:rPr>
          <w:rFonts w:ascii="Times New Roman" w:hAnsi="Times New Roman" w:cs="Times New Roman"/>
          <w:sz w:val="28"/>
          <w:szCs w:val="28"/>
        </w:rPr>
        <w:t>MDP of God</w:t>
      </w:r>
    </w:p>
    <w:p w:rsidR="00FA44F2" w:rsidRDefault="00FA44F2" w:rsidP="00FA44F2">
      <w:pPr>
        <w:spacing w:after="0"/>
        <w:rPr>
          <w:rFonts w:ascii="Times New Roman" w:hAnsi="Times New Roman" w:cs="Times New Roman"/>
          <w:sz w:val="28"/>
          <w:szCs w:val="28"/>
        </w:rPr>
      </w:pPr>
    </w:p>
    <w:p w:rsidR="00FA44F2" w:rsidRPr="00E9738E" w:rsidRDefault="00FA44F2" w:rsidP="00FA44F2">
      <w:pPr>
        <w:spacing w:after="0"/>
        <w:rPr>
          <w:rFonts w:ascii="Times New Roman" w:hAnsi="Times New Roman" w:cs="Times New Roman"/>
          <w:sz w:val="28"/>
          <w:szCs w:val="28"/>
        </w:rPr>
      </w:pPr>
      <w:r>
        <w:rPr>
          <w:rFonts w:ascii="Times New Roman" w:hAnsi="Times New Roman" w:cs="Times New Roman"/>
          <w:sz w:val="28"/>
          <w:szCs w:val="28"/>
        </w:rPr>
        <w:t xml:space="preserve">I want to do something a little different in my homily today—I want to help you understand </w:t>
      </w:r>
      <w:r w:rsidRPr="00FA44F2">
        <w:rPr>
          <w:rFonts w:ascii="Times New Roman" w:hAnsi="Times New Roman" w:cs="Times New Roman"/>
          <w:sz w:val="28"/>
          <w:szCs w:val="28"/>
          <w:u w:val="single"/>
        </w:rPr>
        <w:t>how the Catholic Church fulfills all that God promised- for when the Savior would come into the world</w:t>
      </w:r>
      <w:r w:rsidR="00E9738E">
        <w:rPr>
          <w:rFonts w:ascii="Times New Roman" w:hAnsi="Times New Roman" w:cs="Times New Roman"/>
          <w:sz w:val="28"/>
          <w:szCs w:val="28"/>
        </w:rPr>
        <w:t>—specifically the priesthood</w:t>
      </w:r>
    </w:p>
    <w:p w:rsidR="00FA44F2" w:rsidRDefault="00FA44F2" w:rsidP="00FA44F2">
      <w:pPr>
        <w:spacing w:after="0"/>
        <w:ind w:left="720"/>
        <w:rPr>
          <w:rFonts w:ascii="Times New Roman" w:hAnsi="Times New Roman" w:cs="Times New Roman"/>
          <w:sz w:val="28"/>
          <w:szCs w:val="28"/>
        </w:rPr>
      </w:pPr>
      <w:r>
        <w:rPr>
          <w:rFonts w:ascii="Times New Roman" w:hAnsi="Times New Roman" w:cs="Times New Roman"/>
          <w:sz w:val="28"/>
          <w:szCs w:val="28"/>
        </w:rPr>
        <w:t>In our 1</w:t>
      </w:r>
      <w:r w:rsidRPr="00FA44F2">
        <w:rPr>
          <w:rFonts w:ascii="Times New Roman" w:hAnsi="Times New Roman" w:cs="Times New Roman"/>
          <w:sz w:val="28"/>
          <w:szCs w:val="28"/>
          <w:vertAlign w:val="superscript"/>
        </w:rPr>
        <w:t>st</w:t>
      </w:r>
      <w:r>
        <w:rPr>
          <w:rFonts w:ascii="Times New Roman" w:hAnsi="Times New Roman" w:cs="Times New Roman"/>
          <w:sz w:val="28"/>
          <w:szCs w:val="28"/>
        </w:rPr>
        <w:t xml:space="preserve"> reading from </w:t>
      </w:r>
      <w:r w:rsidR="00FD41F8">
        <w:rPr>
          <w:rFonts w:ascii="Times New Roman" w:hAnsi="Times New Roman" w:cs="Times New Roman"/>
          <w:sz w:val="28"/>
          <w:szCs w:val="28"/>
        </w:rPr>
        <w:t>the</w:t>
      </w:r>
      <w:r>
        <w:rPr>
          <w:rFonts w:ascii="Times New Roman" w:hAnsi="Times New Roman" w:cs="Times New Roman"/>
          <w:sz w:val="28"/>
          <w:szCs w:val="28"/>
        </w:rPr>
        <w:t xml:space="preserve"> Prophet Isaiah—the prophet is speaking about how God’s Word would go to many nations throughout the world</w:t>
      </w:r>
    </w:p>
    <w:p w:rsidR="00FA44F2" w:rsidRDefault="00FA44F2" w:rsidP="00FA44F2">
      <w:pPr>
        <w:spacing w:after="0"/>
        <w:rPr>
          <w:rFonts w:ascii="Times New Roman" w:hAnsi="Times New Roman" w:cs="Times New Roman"/>
          <w:sz w:val="28"/>
          <w:szCs w:val="28"/>
        </w:rPr>
      </w:pPr>
    </w:p>
    <w:p w:rsidR="00FA44F2" w:rsidRDefault="00FA44F2" w:rsidP="00FA44F2">
      <w:pPr>
        <w:spacing w:after="0"/>
        <w:ind w:left="720"/>
        <w:rPr>
          <w:rFonts w:ascii="Georgia" w:hAnsi="Georgia"/>
          <w:color w:val="333333"/>
          <w:sz w:val="28"/>
          <w:szCs w:val="28"/>
          <w:shd w:val="clear" w:color="auto" w:fill="FFFFFF"/>
        </w:rPr>
      </w:pPr>
      <w:r>
        <w:rPr>
          <w:rFonts w:ascii="Times New Roman" w:hAnsi="Times New Roman" w:cs="Times New Roman"/>
          <w:sz w:val="28"/>
          <w:szCs w:val="28"/>
        </w:rPr>
        <w:t>At the time of Isaiah God’s people were the people of the 12 tribes of Israel—but the Prophet today says, “</w:t>
      </w:r>
      <w:r w:rsidRPr="00FA44F2">
        <w:rPr>
          <w:rFonts w:ascii="Georgia" w:hAnsi="Georgia"/>
          <w:i/>
          <w:color w:val="333333"/>
          <w:sz w:val="28"/>
          <w:szCs w:val="28"/>
          <w:shd w:val="clear" w:color="auto" w:fill="FFFFFF"/>
        </w:rPr>
        <w:t>I know their works and their thoughts,</w:t>
      </w:r>
      <w:r w:rsidRPr="00FA44F2">
        <w:rPr>
          <w:rFonts w:ascii="Georgia" w:hAnsi="Georgia"/>
          <w:i/>
          <w:color w:val="333333"/>
          <w:sz w:val="28"/>
          <w:szCs w:val="28"/>
        </w:rPr>
        <w:t xml:space="preserve"> </w:t>
      </w:r>
      <w:r w:rsidRPr="00FA44F2">
        <w:rPr>
          <w:rFonts w:ascii="Georgia" w:hAnsi="Georgia"/>
          <w:i/>
          <w:color w:val="333333"/>
          <w:sz w:val="28"/>
          <w:szCs w:val="28"/>
          <w:shd w:val="clear" w:color="auto" w:fill="FFFFFF"/>
        </w:rPr>
        <w:t xml:space="preserve">and </w:t>
      </w:r>
      <w:r w:rsidRPr="00FA44F2">
        <w:rPr>
          <w:rFonts w:ascii="Georgia" w:hAnsi="Georgia"/>
          <w:b/>
          <w:i/>
          <w:color w:val="333333"/>
          <w:sz w:val="28"/>
          <w:szCs w:val="28"/>
          <w:shd w:val="clear" w:color="auto" w:fill="FFFFFF"/>
        </w:rPr>
        <w:t>I come to gather nations of every language</w:t>
      </w:r>
      <w:r w:rsidRPr="00FA44F2">
        <w:rPr>
          <w:rFonts w:ascii="Georgia" w:hAnsi="Georgia"/>
          <w:i/>
          <w:color w:val="333333"/>
          <w:sz w:val="28"/>
          <w:szCs w:val="28"/>
          <w:shd w:val="clear" w:color="auto" w:fill="FFFFFF"/>
        </w:rPr>
        <w:t>;</w:t>
      </w:r>
      <w:r w:rsidRPr="00FA44F2">
        <w:rPr>
          <w:rFonts w:ascii="Georgia" w:hAnsi="Georgia"/>
          <w:i/>
          <w:color w:val="333333"/>
          <w:sz w:val="28"/>
          <w:szCs w:val="28"/>
        </w:rPr>
        <w:t xml:space="preserve"> </w:t>
      </w:r>
      <w:r w:rsidRPr="00FA44F2">
        <w:rPr>
          <w:rFonts w:ascii="Georgia" w:hAnsi="Georgia"/>
          <w:i/>
          <w:color w:val="333333"/>
          <w:sz w:val="28"/>
          <w:szCs w:val="28"/>
          <w:shd w:val="clear" w:color="auto" w:fill="FFFFFF"/>
        </w:rPr>
        <w:t>they shall come and see my glory.” </w:t>
      </w:r>
    </w:p>
    <w:p w:rsidR="00FA44F2" w:rsidRDefault="00FA44F2" w:rsidP="00FA44F2">
      <w:pPr>
        <w:spacing w:after="0"/>
        <w:ind w:left="720"/>
        <w:rPr>
          <w:rFonts w:ascii="Georgia" w:hAnsi="Georgia"/>
          <w:color w:val="333333"/>
          <w:sz w:val="28"/>
          <w:szCs w:val="28"/>
          <w:shd w:val="clear" w:color="auto" w:fill="FFFFFF"/>
        </w:rPr>
      </w:pPr>
    </w:p>
    <w:p w:rsidR="00FA44F2" w:rsidRDefault="00FA44F2" w:rsidP="00FA44F2">
      <w:pPr>
        <w:spacing w:after="0"/>
        <w:ind w:left="720"/>
        <w:rPr>
          <w:rFonts w:ascii="Georgia" w:hAnsi="Georgia"/>
          <w:color w:val="333333"/>
          <w:sz w:val="28"/>
          <w:szCs w:val="28"/>
          <w:shd w:val="clear" w:color="auto" w:fill="FFFFFF"/>
        </w:rPr>
      </w:pPr>
      <w:r>
        <w:rPr>
          <w:rFonts w:ascii="Georgia" w:hAnsi="Georgia"/>
          <w:color w:val="333333"/>
          <w:sz w:val="28"/>
          <w:szCs w:val="28"/>
          <w:shd w:val="clear" w:color="auto" w:fill="FFFFFF"/>
        </w:rPr>
        <w:t>So the Prophet is looking forward to the saving work of Jesus when God’s family covenant bonds would be extended to all nations</w:t>
      </w:r>
    </w:p>
    <w:p w:rsidR="00FA44F2" w:rsidRDefault="00FA44F2" w:rsidP="00FA44F2">
      <w:pPr>
        <w:spacing w:after="0"/>
        <w:ind w:left="1440"/>
        <w:rPr>
          <w:rFonts w:ascii="Georgia" w:hAnsi="Georgia"/>
          <w:color w:val="333333"/>
          <w:sz w:val="28"/>
          <w:szCs w:val="28"/>
          <w:shd w:val="clear" w:color="auto" w:fill="FFFFFF"/>
        </w:rPr>
      </w:pPr>
      <w:r>
        <w:rPr>
          <w:rFonts w:ascii="Georgia" w:hAnsi="Georgia"/>
          <w:color w:val="333333"/>
          <w:sz w:val="28"/>
          <w:szCs w:val="28"/>
          <w:shd w:val="clear" w:color="auto" w:fill="FFFFFF"/>
        </w:rPr>
        <w:t>And notice the last line in our 1</w:t>
      </w:r>
      <w:r w:rsidRPr="00FA44F2">
        <w:rPr>
          <w:rFonts w:ascii="Georgia" w:hAnsi="Georgia"/>
          <w:color w:val="333333"/>
          <w:sz w:val="28"/>
          <w:szCs w:val="28"/>
          <w:shd w:val="clear" w:color="auto" w:fill="FFFFFF"/>
          <w:vertAlign w:val="superscript"/>
        </w:rPr>
        <w:t>st</w:t>
      </w:r>
      <w:r>
        <w:rPr>
          <w:rFonts w:ascii="Georgia" w:hAnsi="Georgia"/>
          <w:color w:val="333333"/>
          <w:sz w:val="28"/>
          <w:szCs w:val="28"/>
          <w:shd w:val="clear" w:color="auto" w:fill="FFFFFF"/>
        </w:rPr>
        <w:t xml:space="preserve"> reading today—the Prophet says, </w:t>
      </w:r>
      <w:r w:rsidRPr="00FD41F8">
        <w:rPr>
          <w:rFonts w:ascii="Georgia" w:hAnsi="Georgia"/>
          <w:color w:val="333333"/>
          <w:sz w:val="28"/>
          <w:szCs w:val="28"/>
          <w:u w:val="single"/>
          <w:shd w:val="clear" w:color="auto" w:fill="FFFFFF"/>
        </w:rPr>
        <w:t>“Some of these I will take as priests and Levites, says the LORD.”</w:t>
      </w:r>
    </w:p>
    <w:p w:rsidR="00FA44F2" w:rsidRDefault="00FA44F2" w:rsidP="00FA44F2">
      <w:pPr>
        <w:spacing w:after="0"/>
        <w:rPr>
          <w:rFonts w:ascii="Georgia" w:hAnsi="Georgia"/>
          <w:color w:val="333333"/>
          <w:sz w:val="28"/>
          <w:szCs w:val="28"/>
          <w:shd w:val="clear" w:color="auto" w:fill="FFFFFF"/>
        </w:rPr>
      </w:pPr>
    </w:p>
    <w:p w:rsidR="00FA44F2" w:rsidRDefault="00B97498" w:rsidP="00FA44F2">
      <w:pPr>
        <w:spacing w:after="0"/>
        <w:rPr>
          <w:rFonts w:ascii="Georgia" w:hAnsi="Georgia"/>
          <w:color w:val="333333"/>
          <w:sz w:val="28"/>
          <w:szCs w:val="28"/>
          <w:shd w:val="clear" w:color="auto" w:fill="FFFFFF"/>
        </w:rPr>
      </w:pPr>
      <w:r>
        <w:rPr>
          <w:rFonts w:ascii="Georgia" w:hAnsi="Georgia"/>
          <w:color w:val="333333"/>
          <w:sz w:val="28"/>
          <w:szCs w:val="28"/>
          <w:shd w:val="clear" w:color="auto" w:fill="FFFFFF"/>
        </w:rPr>
        <w:t>You see in the OT—</w:t>
      </w:r>
      <w:r w:rsidR="00FD41F8">
        <w:rPr>
          <w:rFonts w:ascii="Georgia" w:hAnsi="Georgia"/>
          <w:color w:val="333333"/>
          <w:sz w:val="28"/>
          <w:szCs w:val="28"/>
          <w:shd w:val="clear" w:color="auto" w:fill="FFFFFF"/>
        </w:rPr>
        <w:t xml:space="preserve"> there were </w:t>
      </w:r>
      <w:r>
        <w:rPr>
          <w:rFonts w:ascii="Georgia" w:hAnsi="Georgia"/>
          <w:color w:val="333333"/>
          <w:sz w:val="28"/>
          <w:szCs w:val="28"/>
          <w:shd w:val="clear" w:color="auto" w:fill="FFFFFF"/>
        </w:rPr>
        <w:t>three levels of priesthood</w:t>
      </w:r>
    </w:p>
    <w:p w:rsidR="00B97498" w:rsidRDefault="00B97498" w:rsidP="00B97498">
      <w:pPr>
        <w:spacing w:after="0"/>
        <w:ind w:left="720"/>
        <w:rPr>
          <w:rFonts w:ascii="Georgia" w:hAnsi="Georgia"/>
          <w:color w:val="333333"/>
          <w:sz w:val="28"/>
          <w:szCs w:val="28"/>
          <w:shd w:val="clear" w:color="auto" w:fill="FFFFFF"/>
        </w:rPr>
      </w:pPr>
      <w:r>
        <w:rPr>
          <w:rFonts w:ascii="Georgia" w:hAnsi="Georgia"/>
          <w:color w:val="333333"/>
          <w:sz w:val="28"/>
          <w:szCs w:val="28"/>
          <w:shd w:val="clear" w:color="auto" w:fill="FFFFFF"/>
        </w:rPr>
        <w:t>In Exodus 19 we see God say that He is making His people into a “kingdom of priests”</w:t>
      </w:r>
    </w:p>
    <w:p w:rsidR="00B97498" w:rsidRDefault="00B97498" w:rsidP="00B97498">
      <w:pPr>
        <w:spacing w:after="0"/>
        <w:ind w:left="1440"/>
        <w:rPr>
          <w:rFonts w:ascii="Georgia" w:hAnsi="Georgia"/>
          <w:color w:val="333333"/>
          <w:sz w:val="28"/>
          <w:szCs w:val="28"/>
          <w:shd w:val="clear" w:color="auto" w:fill="FFFFFF"/>
        </w:rPr>
      </w:pPr>
      <w:r>
        <w:rPr>
          <w:rFonts w:ascii="Georgia" w:hAnsi="Georgia"/>
          <w:color w:val="333333"/>
          <w:sz w:val="28"/>
          <w:szCs w:val="28"/>
          <w:shd w:val="clear" w:color="auto" w:fill="FFFFFF"/>
        </w:rPr>
        <w:t>SO in the OT all the people were in one sense priests—they could all participate in the offering of sacrifices to God</w:t>
      </w:r>
    </w:p>
    <w:p w:rsidR="00B97498" w:rsidRDefault="00B97498" w:rsidP="00B97498">
      <w:pPr>
        <w:spacing w:after="0"/>
        <w:ind w:left="720"/>
        <w:rPr>
          <w:rFonts w:ascii="Georgia" w:hAnsi="Georgia"/>
          <w:color w:val="333333"/>
          <w:sz w:val="28"/>
          <w:szCs w:val="28"/>
          <w:shd w:val="clear" w:color="auto" w:fill="FFFFFF"/>
        </w:rPr>
      </w:pPr>
    </w:p>
    <w:p w:rsidR="00B97498" w:rsidRDefault="00B97498" w:rsidP="00B97498">
      <w:pPr>
        <w:spacing w:after="0"/>
        <w:ind w:left="720"/>
        <w:rPr>
          <w:rFonts w:ascii="Georgia" w:hAnsi="Georgia"/>
          <w:color w:val="333333"/>
          <w:sz w:val="28"/>
          <w:szCs w:val="28"/>
          <w:shd w:val="clear" w:color="auto" w:fill="FFFFFF"/>
        </w:rPr>
      </w:pPr>
      <w:r>
        <w:rPr>
          <w:rFonts w:ascii="Georgia" w:hAnsi="Georgia"/>
          <w:color w:val="333333"/>
          <w:sz w:val="28"/>
          <w:szCs w:val="28"/>
          <w:shd w:val="clear" w:color="auto" w:fill="FFFFFF"/>
        </w:rPr>
        <w:t>We also see in the OT—a ministerial priesthood</w:t>
      </w:r>
    </w:p>
    <w:p w:rsidR="00B97498" w:rsidRDefault="00B97498" w:rsidP="00E9738E">
      <w:pPr>
        <w:spacing w:after="0"/>
        <w:ind w:left="1440"/>
        <w:rPr>
          <w:rFonts w:ascii="Georgia" w:hAnsi="Georgia"/>
          <w:color w:val="333333"/>
          <w:sz w:val="28"/>
          <w:szCs w:val="28"/>
          <w:shd w:val="clear" w:color="auto" w:fill="FFFFFF"/>
        </w:rPr>
      </w:pPr>
      <w:r>
        <w:rPr>
          <w:rFonts w:ascii="Georgia" w:hAnsi="Georgia"/>
          <w:color w:val="333333"/>
          <w:sz w:val="28"/>
          <w:szCs w:val="28"/>
          <w:shd w:val="clear" w:color="auto" w:fill="FFFFFF"/>
        </w:rPr>
        <w:t>Some sacrifices could only be offered by a ministerial priest</w:t>
      </w:r>
      <w:r w:rsidR="00E9738E">
        <w:rPr>
          <w:rFonts w:ascii="Georgia" w:hAnsi="Georgia"/>
          <w:color w:val="333333"/>
          <w:sz w:val="28"/>
          <w:szCs w:val="28"/>
          <w:shd w:val="clear" w:color="auto" w:fill="FFFFFF"/>
        </w:rPr>
        <w:t>—others, like “cereal offerings” could be made by others</w:t>
      </w:r>
    </w:p>
    <w:p w:rsidR="00B97498" w:rsidRDefault="00B97498" w:rsidP="00B97498">
      <w:pPr>
        <w:spacing w:after="0"/>
        <w:ind w:left="720"/>
        <w:rPr>
          <w:rFonts w:ascii="Georgia" w:hAnsi="Georgia"/>
          <w:color w:val="333333"/>
          <w:sz w:val="28"/>
          <w:szCs w:val="28"/>
          <w:shd w:val="clear" w:color="auto" w:fill="FFFFFF"/>
        </w:rPr>
      </w:pPr>
    </w:p>
    <w:p w:rsidR="00B97498" w:rsidRDefault="00B97498" w:rsidP="00B97498">
      <w:pPr>
        <w:spacing w:after="0"/>
        <w:ind w:left="1440"/>
        <w:rPr>
          <w:rFonts w:ascii="Georgia" w:hAnsi="Georgia"/>
          <w:color w:val="333333"/>
          <w:sz w:val="28"/>
          <w:szCs w:val="28"/>
          <w:shd w:val="clear" w:color="auto" w:fill="FFFFFF"/>
        </w:rPr>
      </w:pPr>
      <w:r>
        <w:rPr>
          <w:rFonts w:ascii="Georgia" w:hAnsi="Georgia"/>
          <w:color w:val="333333"/>
          <w:sz w:val="28"/>
          <w:szCs w:val="28"/>
          <w:shd w:val="clear" w:color="auto" w:fill="FFFFFF"/>
        </w:rPr>
        <w:t>Early in the OT—the Fathers and the 1</w:t>
      </w:r>
      <w:r w:rsidRPr="00B97498">
        <w:rPr>
          <w:rFonts w:ascii="Georgia" w:hAnsi="Georgia"/>
          <w:color w:val="333333"/>
          <w:sz w:val="28"/>
          <w:szCs w:val="28"/>
          <w:shd w:val="clear" w:color="auto" w:fill="FFFFFF"/>
          <w:vertAlign w:val="superscript"/>
        </w:rPr>
        <w:t>st</w:t>
      </w:r>
      <w:r>
        <w:rPr>
          <w:rFonts w:ascii="Georgia" w:hAnsi="Georgia"/>
          <w:color w:val="333333"/>
          <w:sz w:val="28"/>
          <w:szCs w:val="28"/>
          <w:shd w:val="clear" w:color="auto" w:fill="FFFFFF"/>
        </w:rPr>
        <w:t xml:space="preserve"> born sons were the priests of the family</w:t>
      </w:r>
    </w:p>
    <w:p w:rsidR="00B97498" w:rsidRDefault="00B97498" w:rsidP="00B97498">
      <w:pPr>
        <w:spacing w:after="0"/>
        <w:ind w:left="720"/>
        <w:rPr>
          <w:rFonts w:ascii="Georgia" w:hAnsi="Georgia"/>
          <w:color w:val="333333"/>
          <w:sz w:val="28"/>
          <w:szCs w:val="28"/>
          <w:shd w:val="clear" w:color="auto" w:fill="FFFFFF"/>
        </w:rPr>
      </w:pPr>
      <w:r>
        <w:rPr>
          <w:rFonts w:ascii="Georgia" w:hAnsi="Georgia"/>
          <w:color w:val="333333"/>
          <w:sz w:val="28"/>
          <w:szCs w:val="28"/>
          <w:shd w:val="clear" w:color="auto" w:fill="FFFFFF"/>
        </w:rPr>
        <w:tab/>
      </w:r>
      <w:r>
        <w:rPr>
          <w:rFonts w:ascii="Georgia" w:hAnsi="Georgia"/>
          <w:color w:val="333333"/>
          <w:sz w:val="28"/>
          <w:szCs w:val="28"/>
          <w:shd w:val="clear" w:color="auto" w:fill="FFFFFF"/>
        </w:rPr>
        <w:tab/>
        <w:t>So we see Noah building an altar and offering sacrifices</w:t>
      </w:r>
    </w:p>
    <w:p w:rsidR="00B97498" w:rsidRDefault="00B97498" w:rsidP="00B97498">
      <w:pPr>
        <w:spacing w:after="0"/>
        <w:ind w:left="720"/>
        <w:rPr>
          <w:rFonts w:ascii="Georgia" w:hAnsi="Georgia"/>
          <w:color w:val="333333"/>
          <w:sz w:val="28"/>
          <w:szCs w:val="28"/>
          <w:shd w:val="clear" w:color="auto" w:fill="FFFFFF"/>
        </w:rPr>
      </w:pPr>
    </w:p>
    <w:p w:rsidR="00B97498" w:rsidRDefault="00B97498" w:rsidP="00B97498">
      <w:pPr>
        <w:spacing w:after="0"/>
        <w:ind w:left="720"/>
        <w:rPr>
          <w:rFonts w:ascii="Georgia" w:hAnsi="Georgia"/>
          <w:color w:val="333333"/>
          <w:sz w:val="28"/>
          <w:szCs w:val="28"/>
          <w:shd w:val="clear" w:color="auto" w:fill="FFFFFF"/>
        </w:rPr>
      </w:pPr>
      <w:r>
        <w:rPr>
          <w:rFonts w:ascii="Georgia" w:hAnsi="Georgia"/>
          <w:color w:val="333333"/>
          <w:sz w:val="28"/>
          <w:szCs w:val="28"/>
          <w:shd w:val="clear" w:color="auto" w:fill="FFFFFF"/>
        </w:rPr>
        <w:tab/>
      </w:r>
      <w:r>
        <w:rPr>
          <w:rFonts w:ascii="Georgia" w:hAnsi="Georgia"/>
          <w:color w:val="333333"/>
          <w:sz w:val="28"/>
          <w:szCs w:val="28"/>
          <w:shd w:val="clear" w:color="auto" w:fill="FFFFFF"/>
        </w:rPr>
        <w:tab/>
        <w:t>We see Abraham build an altar and offer sacrifice</w:t>
      </w:r>
    </w:p>
    <w:p w:rsidR="00B97498" w:rsidRDefault="00B97498" w:rsidP="00B97498">
      <w:pPr>
        <w:spacing w:after="0"/>
        <w:ind w:left="720"/>
        <w:rPr>
          <w:rFonts w:ascii="Georgia" w:hAnsi="Georgia"/>
          <w:color w:val="333333"/>
          <w:sz w:val="28"/>
          <w:szCs w:val="28"/>
          <w:shd w:val="clear" w:color="auto" w:fill="FFFFFF"/>
        </w:rPr>
      </w:pPr>
    </w:p>
    <w:p w:rsidR="00B97498" w:rsidRDefault="00B97498" w:rsidP="00E9738E">
      <w:pPr>
        <w:spacing w:after="0"/>
        <w:ind w:left="720"/>
        <w:rPr>
          <w:rFonts w:ascii="Georgia" w:hAnsi="Georgia"/>
          <w:color w:val="333333"/>
          <w:sz w:val="28"/>
          <w:szCs w:val="28"/>
          <w:shd w:val="clear" w:color="auto" w:fill="FFFFFF"/>
        </w:rPr>
      </w:pPr>
      <w:r>
        <w:rPr>
          <w:rFonts w:ascii="Georgia" w:hAnsi="Georgia"/>
          <w:color w:val="333333"/>
          <w:sz w:val="28"/>
          <w:szCs w:val="28"/>
          <w:shd w:val="clear" w:color="auto" w:fill="FFFFFF"/>
        </w:rPr>
        <w:tab/>
      </w:r>
      <w:r>
        <w:rPr>
          <w:rFonts w:ascii="Georgia" w:hAnsi="Georgia"/>
          <w:color w:val="333333"/>
          <w:sz w:val="28"/>
          <w:szCs w:val="28"/>
          <w:shd w:val="clear" w:color="auto" w:fill="FFFFFF"/>
        </w:rPr>
        <w:tab/>
        <w:t>We see Isaac build and altar and offer sacrifice</w:t>
      </w:r>
    </w:p>
    <w:p w:rsidR="00B97498" w:rsidRDefault="00B97498" w:rsidP="00B97498">
      <w:pPr>
        <w:spacing w:after="0"/>
        <w:rPr>
          <w:rFonts w:ascii="Georgia" w:hAnsi="Georgia"/>
          <w:color w:val="333333"/>
          <w:sz w:val="28"/>
          <w:szCs w:val="28"/>
          <w:shd w:val="clear" w:color="auto" w:fill="FFFFFF"/>
        </w:rPr>
      </w:pPr>
      <w:r>
        <w:rPr>
          <w:rFonts w:ascii="Georgia" w:hAnsi="Georgia"/>
          <w:color w:val="333333"/>
          <w:sz w:val="28"/>
          <w:szCs w:val="28"/>
          <w:shd w:val="clear" w:color="auto" w:fill="FFFFFF"/>
        </w:rPr>
        <w:t xml:space="preserve">But in the OT </w:t>
      </w:r>
      <w:r w:rsidR="000764E3">
        <w:rPr>
          <w:rFonts w:ascii="Georgia" w:hAnsi="Georgia"/>
          <w:color w:val="333333"/>
          <w:sz w:val="28"/>
          <w:szCs w:val="28"/>
          <w:shd w:val="clear" w:color="auto" w:fill="FFFFFF"/>
        </w:rPr>
        <w:t>there</w:t>
      </w:r>
      <w:r>
        <w:rPr>
          <w:rFonts w:ascii="Georgia" w:hAnsi="Georgia"/>
          <w:color w:val="333333"/>
          <w:sz w:val="28"/>
          <w:szCs w:val="28"/>
          <w:shd w:val="clear" w:color="auto" w:fill="FFFFFF"/>
        </w:rPr>
        <w:t xml:space="preserve"> is a big change in the ministerial priesthood</w:t>
      </w:r>
    </w:p>
    <w:p w:rsidR="00B97498" w:rsidRDefault="00B97498" w:rsidP="00B97498">
      <w:pPr>
        <w:spacing w:after="0"/>
        <w:ind w:left="720"/>
        <w:rPr>
          <w:rFonts w:ascii="Georgia" w:hAnsi="Georgia"/>
          <w:color w:val="333333"/>
          <w:sz w:val="28"/>
          <w:szCs w:val="28"/>
          <w:shd w:val="clear" w:color="auto" w:fill="FFFFFF"/>
        </w:rPr>
      </w:pPr>
      <w:r>
        <w:rPr>
          <w:rFonts w:ascii="Georgia" w:hAnsi="Georgia"/>
          <w:color w:val="333333"/>
          <w:sz w:val="28"/>
          <w:szCs w:val="28"/>
          <w:shd w:val="clear" w:color="auto" w:fill="FFFFFF"/>
        </w:rPr>
        <w:t>When the Israelites are in the desert—</w:t>
      </w:r>
      <w:r w:rsidRPr="000764E3">
        <w:rPr>
          <w:rFonts w:ascii="Georgia" w:hAnsi="Georgia"/>
          <w:i/>
          <w:color w:val="333333"/>
          <w:sz w:val="28"/>
          <w:szCs w:val="28"/>
          <w:shd w:val="clear" w:color="auto" w:fill="FFFFFF"/>
        </w:rPr>
        <w:t>following the sin of the golden calf</w:t>
      </w:r>
      <w:r>
        <w:rPr>
          <w:rFonts w:ascii="Georgia" w:hAnsi="Georgia"/>
          <w:color w:val="333333"/>
          <w:sz w:val="28"/>
          <w:szCs w:val="28"/>
          <w:shd w:val="clear" w:color="auto" w:fill="FFFFFF"/>
        </w:rPr>
        <w:t>—the priesthood is stripped from the fathers and 1</w:t>
      </w:r>
      <w:r w:rsidRPr="00B97498">
        <w:rPr>
          <w:rFonts w:ascii="Georgia" w:hAnsi="Georgia"/>
          <w:color w:val="333333"/>
          <w:sz w:val="28"/>
          <w:szCs w:val="28"/>
          <w:shd w:val="clear" w:color="auto" w:fill="FFFFFF"/>
          <w:vertAlign w:val="superscript"/>
        </w:rPr>
        <w:t>st</w:t>
      </w:r>
      <w:r>
        <w:rPr>
          <w:rFonts w:ascii="Georgia" w:hAnsi="Georgia"/>
          <w:color w:val="333333"/>
          <w:sz w:val="28"/>
          <w:szCs w:val="28"/>
          <w:shd w:val="clear" w:color="auto" w:fill="FFFFFF"/>
        </w:rPr>
        <w:t xml:space="preserve"> born sons </w:t>
      </w:r>
      <w:r w:rsidR="000764E3">
        <w:rPr>
          <w:rFonts w:ascii="Georgia" w:hAnsi="Georgia"/>
          <w:color w:val="333333"/>
          <w:sz w:val="28"/>
          <w:szCs w:val="28"/>
          <w:shd w:val="clear" w:color="auto" w:fill="FFFFFF"/>
        </w:rPr>
        <w:t>and</w:t>
      </w:r>
      <w:r>
        <w:rPr>
          <w:rFonts w:ascii="Georgia" w:hAnsi="Georgia"/>
          <w:color w:val="333333"/>
          <w:sz w:val="28"/>
          <w:szCs w:val="28"/>
          <w:shd w:val="clear" w:color="auto" w:fill="FFFFFF"/>
        </w:rPr>
        <w:t xml:space="preserve"> entrusted to the tribe of Levi</w:t>
      </w:r>
      <w:r w:rsidR="00E9738E">
        <w:rPr>
          <w:rFonts w:ascii="Georgia" w:hAnsi="Georgia"/>
          <w:color w:val="333333"/>
          <w:sz w:val="28"/>
          <w:szCs w:val="28"/>
          <w:shd w:val="clear" w:color="auto" w:fill="FFFFFF"/>
        </w:rPr>
        <w:t xml:space="preserve"> [Number is all about this]</w:t>
      </w:r>
    </w:p>
    <w:p w:rsidR="00B97498" w:rsidRDefault="00B97498" w:rsidP="00B97498">
      <w:pPr>
        <w:spacing w:after="0"/>
        <w:rPr>
          <w:rFonts w:ascii="Georgia" w:hAnsi="Georgia"/>
          <w:color w:val="333333"/>
          <w:sz w:val="28"/>
          <w:szCs w:val="28"/>
          <w:shd w:val="clear" w:color="auto" w:fill="FFFFFF"/>
        </w:rPr>
      </w:pPr>
    </w:p>
    <w:p w:rsidR="00B97498" w:rsidRDefault="00B97498" w:rsidP="00B97498">
      <w:pPr>
        <w:spacing w:after="0"/>
        <w:ind w:left="720"/>
        <w:rPr>
          <w:rFonts w:ascii="Georgia" w:hAnsi="Georgia"/>
          <w:color w:val="333333"/>
          <w:sz w:val="28"/>
          <w:szCs w:val="28"/>
          <w:shd w:val="clear" w:color="auto" w:fill="FFFFFF"/>
        </w:rPr>
      </w:pPr>
      <w:r>
        <w:rPr>
          <w:rFonts w:ascii="Georgia" w:hAnsi="Georgia"/>
          <w:color w:val="333333"/>
          <w:sz w:val="28"/>
          <w:szCs w:val="28"/>
          <w:shd w:val="clear" w:color="auto" w:fill="FFFFFF"/>
        </w:rPr>
        <w:t xml:space="preserve">And even more—while </w:t>
      </w:r>
      <w:r w:rsidR="000764E3">
        <w:rPr>
          <w:rFonts w:ascii="Georgia" w:hAnsi="Georgia"/>
          <w:color w:val="333333"/>
          <w:sz w:val="28"/>
          <w:szCs w:val="28"/>
          <w:shd w:val="clear" w:color="auto" w:fill="FFFFFF"/>
        </w:rPr>
        <w:t>all the Levites could</w:t>
      </w:r>
      <w:r>
        <w:rPr>
          <w:rFonts w:ascii="Georgia" w:hAnsi="Georgia"/>
          <w:color w:val="333333"/>
          <w:sz w:val="28"/>
          <w:szCs w:val="28"/>
          <w:shd w:val="clear" w:color="auto" w:fill="FFFFFF"/>
        </w:rPr>
        <w:t xml:space="preserve"> help in the offering of sacrifices—the </w:t>
      </w:r>
      <w:r w:rsidR="000764E3">
        <w:rPr>
          <w:rFonts w:ascii="Georgia" w:hAnsi="Georgia"/>
          <w:color w:val="333333"/>
          <w:sz w:val="28"/>
          <w:szCs w:val="28"/>
          <w:shd w:val="clear" w:color="auto" w:fill="FFFFFF"/>
        </w:rPr>
        <w:t>high</w:t>
      </w:r>
      <w:r>
        <w:rPr>
          <w:rFonts w:ascii="Georgia" w:hAnsi="Georgia"/>
          <w:color w:val="333333"/>
          <w:sz w:val="28"/>
          <w:szCs w:val="28"/>
          <w:shd w:val="clear" w:color="auto" w:fill="FFFFFF"/>
        </w:rPr>
        <w:t xml:space="preserve"> priesthood is reserved to Aaron and his </w:t>
      </w:r>
      <w:r w:rsidR="000764E3">
        <w:rPr>
          <w:rFonts w:ascii="Georgia" w:hAnsi="Georgia"/>
          <w:color w:val="333333"/>
          <w:sz w:val="28"/>
          <w:szCs w:val="28"/>
          <w:shd w:val="clear" w:color="auto" w:fill="FFFFFF"/>
        </w:rPr>
        <w:t>descendants</w:t>
      </w:r>
    </w:p>
    <w:p w:rsidR="00B97498" w:rsidRDefault="00B97498" w:rsidP="00B97498">
      <w:pPr>
        <w:spacing w:after="0"/>
        <w:rPr>
          <w:rFonts w:ascii="Georgia" w:hAnsi="Georgia"/>
          <w:color w:val="333333"/>
          <w:sz w:val="28"/>
          <w:szCs w:val="28"/>
          <w:shd w:val="clear" w:color="auto" w:fill="FFFFFF"/>
        </w:rPr>
      </w:pPr>
    </w:p>
    <w:p w:rsidR="000764E3" w:rsidRPr="00FD41F8" w:rsidRDefault="000764E3" w:rsidP="00B97498">
      <w:pPr>
        <w:spacing w:after="0"/>
        <w:rPr>
          <w:rFonts w:ascii="Georgia" w:hAnsi="Georgia"/>
          <w:i/>
          <w:color w:val="333333"/>
          <w:sz w:val="28"/>
          <w:szCs w:val="28"/>
          <w:shd w:val="clear" w:color="auto" w:fill="FFFFFF"/>
        </w:rPr>
      </w:pPr>
      <w:r>
        <w:rPr>
          <w:rFonts w:ascii="Georgia" w:hAnsi="Georgia"/>
          <w:color w:val="333333"/>
          <w:sz w:val="28"/>
          <w:szCs w:val="28"/>
          <w:shd w:val="clear" w:color="auto" w:fill="FFFFFF"/>
        </w:rPr>
        <w:t>So in the OT we see the priesthood of the people—</w:t>
      </w:r>
      <w:r w:rsidRPr="00FD41F8">
        <w:rPr>
          <w:rFonts w:ascii="Georgia" w:hAnsi="Georgia"/>
          <w:i/>
          <w:color w:val="333333"/>
          <w:sz w:val="28"/>
          <w:szCs w:val="28"/>
          <w:shd w:val="clear" w:color="auto" w:fill="FFFFFF"/>
        </w:rPr>
        <w:t>the entire nation was a “nation of priests”</w:t>
      </w:r>
    </w:p>
    <w:p w:rsidR="000764E3" w:rsidRDefault="000764E3" w:rsidP="000764E3">
      <w:pPr>
        <w:spacing w:after="0"/>
        <w:ind w:left="720"/>
        <w:rPr>
          <w:rFonts w:ascii="Georgia" w:hAnsi="Georgia"/>
          <w:color w:val="333333"/>
          <w:sz w:val="28"/>
          <w:szCs w:val="28"/>
          <w:shd w:val="clear" w:color="auto" w:fill="FFFFFF"/>
        </w:rPr>
      </w:pPr>
      <w:r>
        <w:rPr>
          <w:rFonts w:ascii="Georgia" w:hAnsi="Georgia"/>
          <w:color w:val="333333"/>
          <w:sz w:val="28"/>
          <w:szCs w:val="28"/>
          <w:shd w:val="clear" w:color="auto" w:fill="FFFFFF"/>
        </w:rPr>
        <w:t>But we also see a ministerial priesthood—that eventually was limited to those of the tribe of Levi</w:t>
      </w:r>
    </w:p>
    <w:p w:rsidR="000764E3" w:rsidRDefault="000764E3" w:rsidP="00B97498">
      <w:pPr>
        <w:spacing w:after="0"/>
        <w:rPr>
          <w:rFonts w:ascii="Georgia" w:hAnsi="Georgia"/>
          <w:color w:val="333333"/>
          <w:sz w:val="28"/>
          <w:szCs w:val="28"/>
          <w:shd w:val="clear" w:color="auto" w:fill="FFFFFF"/>
        </w:rPr>
      </w:pPr>
    </w:p>
    <w:p w:rsidR="000764E3" w:rsidRDefault="000764E3" w:rsidP="000764E3">
      <w:pPr>
        <w:spacing w:after="0"/>
        <w:ind w:left="720"/>
        <w:rPr>
          <w:rFonts w:ascii="Georgia" w:hAnsi="Georgia"/>
          <w:color w:val="333333"/>
          <w:sz w:val="28"/>
          <w:szCs w:val="28"/>
          <w:shd w:val="clear" w:color="auto" w:fill="FFFFFF"/>
        </w:rPr>
      </w:pPr>
      <w:r>
        <w:rPr>
          <w:rFonts w:ascii="Georgia" w:hAnsi="Georgia"/>
          <w:color w:val="333333"/>
          <w:sz w:val="28"/>
          <w:szCs w:val="28"/>
          <w:shd w:val="clear" w:color="auto" w:fill="FFFFFF"/>
        </w:rPr>
        <w:t>And we see the high priesthood—that was limited to Aaron and his descendants</w:t>
      </w:r>
    </w:p>
    <w:p w:rsidR="000764E3" w:rsidRDefault="000764E3" w:rsidP="000764E3">
      <w:pPr>
        <w:spacing w:after="0"/>
        <w:rPr>
          <w:rFonts w:ascii="Georgia" w:hAnsi="Georgia"/>
          <w:color w:val="333333"/>
          <w:sz w:val="28"/>
          <w:szCs w:val="28"/>
          <w:shd w:val="clear" w:color="auto" w:fill="FFFFFF"/>
        </w:rPr>
      </w:pPr>
    </w:p>
    <w:p w:rsidR="000764E3" w:rsidRDefault="000764E3" w:rsidP="000764E3">
      <w:pPr>
        <w:spacing w:after="0"/>
        <w:rPr>
          <w:rFonts w:ascii="Georgia" w:hAnsi="Georgia"/>
          <w:color w:val="333333"/>
          <w:sz w:val="28"/>
          <w:szCs w:val="28"/>
          <w:shd w:val="clear" w:color="auto" w:fill="FFFFFF"/>
        </w:rPr>
      </w:pPr>
      <w:r>
        <w:rPr>
          <w:rFonts w:ascii="Georgia" w:hAnsi="Georgia"/>
          <w:color w:val="333333"/>
          <w:sz w:val="28"/>
          <w:szCs w:val="28"/>
          <w:shd w:val="clear" w:color="auto" w:fill="FFFFFF"/>
        </w:rPr>
        <w:t>So in today’s 1</w:t>
      </w:r>
      <w:r w:rsidRPr="000764E3">
        <w:rPr>
          <w:rFonts w:ascii="Georgia" w:hAnsi="Georgia"/>
          <w:color w:val="333333"/>
          <w:sz w:val="28"/>
          <w:szCs w:val="28"/>
          <w:shd w:val="clear" w:color="auto" w:fill="FFFFFF"/>
          <w:vertAlign w:val="superscript"/>
        </w:rPr>
        <w:t>st</w:t>
      </w:r>
      <w:r>
        <w:rPr>
          <w:rFonts w:ascii="Georgia" w:hAnsi="Georgia"/>
          <w:color w:val="333333"/>
          <w:sz w:val="28"/>
          <w:szCs w:val="28"/>
          <w:shd w:val="clear" w:color="auto" w:fill="FFFFFF"/>
        </w:rPr>
        <w:t xml:space="preserve"> reading—when the Prophet Isaiah says that people from all nations would become a part of God’s covenant family—and he says, “</w:t>
      </w:r>
      <w:r w:rsidRPr="00FD41F8">
        <w:rPr>
          <w:rFonts w:ascii="Georgia" w:hAnsi="Georgia"/>
          <w:b/>
          <w:color w:val="333333"/>
          <w:sz w:val="28"/>
          <w:szCs w:val="28"/>
          <w:shd w:val="clear" w:color="auto" w:fill="FFFFFF"/>
        </w:rPr>
        <w:t>some</w:t>
      </w:r>
      <w:r>
        <w:rPr>
          <w:rFonts w:ascii="Georgia" w:hAnsi="Georgia"/>
          <w:color w:val="333333"/>
          <w:sz w:val="28"/>
          <w:szCs w:val="28"/>
          <w:shd w:val="clear" w:color="auto" w:fill="FFFFFF"/>
        </w:rPr>
        <w:t xml:space="preserve"> of these I will take as priests and </w:t>
      </w:r>
      <w:r w:rsidR="00FD41F8">
        <w:rPr>
          <w:rFonts w:ascii="Georgia" w:hAnsi="Georgia"/>
          <w:color w:val="333333"/>
          <w:sz w:val="28"/>
          <w:szCs w:val="28"/>
          <w:shd w:val="clear" w:color="auto" w:fill="FFFFFF"/>
        </w:rPr>
        <w:t>Levites</w:t>
      </w:r>
      <w:r>
        <w:rPr>
          <w:rFonts w:ascii="Georgia" w:hAnsi="Georgia"/>
          <w:color w:val="333333"/>
          <w:sz w:val="28"/>
          <w:szCs w:val="28"/>
          <w:shd w:val="clear" w:color="auto" w:fill="FFFFFF"/>
        </w:rPr>
        <w:t>”—he’s referring to the ministerial priesthood</w:t>
      </w:r>
    </w:p>
    <w:p w:rsidR="000764E3" w:rsidRDefault="000764E3" w:rsidP="00E9738E">
      <w:pPr>
        <w:spacing w:after="0"/>
        <w:ind w:left="720"/>
        <w:rPr>
          <w:rFonts w:ascii="Georgia" w:hAnsi="Georgia"/>
          <w:color w:val="333333"/>
          <w:sz w:val="28"/>
          <w:szCs w:val="28"/>
          <w:shd w:val="clear" w:color="auto" w:fill="FFFFFF"/>
        </w:rPr>
      </w:pPr>
      <w:r>
        <w:rPr>
          <w:rFonts w:ascii="Georgia" w:hAnsi="Georgia"/>
          <w:color w:val="333333"/>
          <w:sz w:val="28"/>
          <w:szCs w:val="28"/>
          <w:shd w:val="clear" w:color="auto" w:fill="FFFFFF"/>
        </w:rPr>
        <w:t>How do we know that?</w:t>
      </w:r>
      <w:r w:rsidR="00E9738E">
        <w:rPr>
          <w:rFonts w:ascii="Georgia" w:hAnsi="Georgia"/>
          <w:color w:val="333333"/>
          <w:sz w:val="28"/>
          <w:szCs w:val="28"/>
          <w:shd w:val="clear" w:color="auto" w:fill="FFFFFF"/>
        </w:rPr>
        <w:t xml:space="preserve"> [we see the three same levels of priesthood as in OT]</w:t>
      </w:r>
    </w:p>
    <w:p w:rsidR="000764E3" w:rsidRDefault="000764E3" w:rsidP="000764E3">
      <w:pPr>
        <w:spacing w:after="0"/>
        <w:rPr>
          <w:rFonts w:ascii="Georgia" w:hAnsi="Georgia"/>
          <w:color w:val="333333"/>
          <w:sz w:val="28"/>
          <w:szCs w:val="28"/>
          <w:shd w:val="clear" w:color="auto" w:fill="FFFFFF"/>
        </w:rPr>
      </w:pPr>
    </w:p>
    <w:p w:rsidR="000764E3" w:rsidRPr="00FD41F8" w:rsidRDefault="000764E3" w:rsidP="000764E3">
      <w:pPr>
        <w:spacing w:after="0"/>
        <w:ind w:left="720"/>
        <w:rPr>
          <w:rFonts w:ascii="Georgia" w:hAnsi="Georgia"/>
          <w:i/>
          <w:color w:val="333333"/>
          <w:sz w:val="28"/>
          <w:szCs w:val="28"/>
          <w:shd w:val="clear" w:color="auto" w:fill="FFFFFF"/>
        </w:rPr>
      </w:pPr>
      <w:r>
        <w:rPr>
          <w:rFonts w:ascii="Georgia" w:hAnsi="Georgia"/>
          <w:color w:val="333333"/>
          <w:sz w:val="28"/>
          <w:szCs w:val="28"/>
          <w:shd w:val="clear" w:color="auto" w:fill="FFFFFF"/>
        </w:rPr>
        <w:t>First we know it because in the NT it speaks of the priesthood of the people—</w:t>
      </w:r>
      <w:r w:rsidRPr="00FD41F8">
        <w:rPr>
          <w:rFonts w:ascii="Georgia" w:hAnsi="Georgia"/>
          <w:i/>
          <w:color w:val="333333"/>
          <w:sz w:val="28"/>
          <w:szCs w:val="28"/>
          <w:shd w:val="clear" w:color="auto" w:fill="FFFFFF"/>
        </w:rPr>
        <w:t>all of us through our baptism share in the priesthood of Christ</w:t>
      </w:r>
    </w:p>
    <w:p w:rsidR="000764E3" w:rsidRPr="000764E3" w:rsidRDefault="000764E3" w:rsidP="000764E3">
      <w:pPr>
        <w:spacing w:after="0"/>
        <w:ind w:left="1440"/>
        <w:rPr>
          <w:rFonts w:ascii="Verdana" w:hAnsi="Verdana"/>
          <w:color w:val="000000"/>
          <w:sz w:val="28"/>
          <w:szCs w:val="28"/>
          <w:shd w:val="clear" w:color="auto" w:fill="FFFFFF"/>
        </w:rPr>
      </w:pPr>
      <w:r w:rsidRPr="000764E3">
        <w:rPr>
          <w:rFonts w:ascii="Georgia" w:hAnsi="Georgia"/>
          <w:color w:val="333333"/>
          <w:sz w:val="28"/>
          <w:szCs w:val="28"/>
          <w:shd w:val="clear" w:color="auto" w:fill="FFFFFF"/>
        </w:rPr>
        <w:t>So St Peter says in 1Peter2 “</w:t>
      </w:r>
      <w:r w:rsidRPr="000764E3">
        <w:rPr>
          <w:rFonts w:ascii="Verdana" w:hAnsi="Verdana"/>
          <w:color w:val="000000"/>
          <w:sz w:val="28"/>
          <w:szCs w:val="28"/>
          <w:shd w:val="clear" w:color="auto" w:fill="FFFFFF"/>
        </w:rPr>
        <w:t>But you are “a chosen race, a royal </w:t>
      </w:r>
      <w:r w:rsidRPr="000764E3">
        <w:rPr>
          <w:rFonts w:ascii="Verdana" w:hAnsi="Verdana"/>
          <w:b/>
          <w:bCs/>
          <w:color w:val="000000"/>
          <w:sz w:val="28"/>
          <w:szCs w:val="28"/>
          <w:shd w:val="clear" w:color="auto" w:fill="FFFFFF"/>
        </w:rPr>
        <w:t>priesthood</w:t>
      </w:r>
      <w:r w:rsidRPr="000764E3">
        <w:rPr>
          <w:rFonts w:ascii="Verdana" w:hAnsi="Verdana"/>
          <w:color w:val="000000"/>
          <w:sz w:val="28"/>
          <w:szCs w:val="28"/>
          <w:shd w:val="clear" w:color="auto" w:fill="FFFFFF"/>
        </w:rPr>
        <w:t>, a holy nation, a people of his own…”</w:t>
      </w:r>
    </w:p>
    <w:p w:rsidR="000764E3" w:rsidRPr="000764E3" w:rsidRDefault="000764E3" w:rsidP="000764E3">
      <w:pPr>
        <w:spacing w:after="0"/>
        <w:ind w:left="1440"/>
        <w:rPr>
          <w:rFonts w:ascii="Verdana" w:hAnsi="Verdana"/>
          <w:color w:val="000000"/>
          <w:sz w:val="28"/>
          <w:szCs w:val="28"/>
          <w:shd w:val="clear" w:color="auto" w:fill="FFFFFF"/>
        </w:rPr>
      </w:pPr>
    </w:p>
    <w:p w:rsidR="000764E3" w:rsidRPr="000764E3" w:rsidRDefault="000764E3" w:rsidP="000764E3">
      <w:pPr>
        <w:spacing w:after="0"/>
        <w:ind w:left="1440"/>
        <w:rPr>
          <w:rFonts w:ascii="Georgia" w:hAnsi="Georgia"/>
          <w:color w:val="333333"/>
          <w:sz w:val="28"/>
          <w:szCs w:val="28"/>
          <w:shd w:val="clear" w:color="auto" w:fill="FFFFFF"/>
        </w:rPr>
      </w:pPr>
      <w:r w:rsidRPr="000764E3">
        <w:rPr>
          <w:rFonts w:ascii="Verdana" w:hAnsi="Verdana"/>
          <w:color w:val="000000"/>
          <w:sz w:val="28"/>
          <w:szCs w:val="28"/>
          <w:shd w:val="clear" w:color="auto" w:fill="FFFFFF"/>
        </w:rPr>
        <w:t>Revelation 1 vs 6 says, “who has made us into a kingdom, </w:t>
      </w:r>
      <w:r w:rsidRPr="000764E3">
        <w:rPr>
          <w:rFonts w:ascii="Verdana" w:hAnsi="Verdana"/>
          <w:b/>
          <w:bCs/>
          <w:color w:val="000000"/>
          <w:sz w:val="28"/>
          <w:szCs w:val="28"/>
          <w:shd w:val="clear" w:color="auto" w:fill="FFFFFF"/>
        </w:rPr>
        <w:t>priests</w:t>
      </w:r>
      <w:r w:rsidRPr="000764E3">
        <w:rPr>
          <w:rFonts w:ascii="Verdana" w:hAnsi="Verdana"/>
          <w:color w:val="000000"/>
          <w:sz w:val="28"/>
          <w:szCs w:val="28"/>
          <w:shd w:val="clear" w:color="auto" w:fill="FFFFFF"/>
        </w:rPr>
        <w:t> for his God and Father…”</w:t>
      </w:r>
    </w:p>
    <w:p w:rsidR="000764E3" w:rsidRDefault="000764E3" w:rsidP="00B97498">
      <w:pPr>
        <w:spacing w:after="0"/>
        <w:rPr>
          <w:rFonts w:ascii="Times New Roman" w:hAnsi="Times New Roman" w:cs="Times New Roman"/>
          <w:color w:val="333333"/>
          <w:sz w:val="28"/>
          <w:szCs w:val="28"/>
          <w:shd w:val="clear" w:color="auto" w:fill="FFFFFF"/>
        </w:rPr>
      </w:pPr>
    </w:p>
    <w:p w:rsidR="000764E3" w:rsidRPr="00FD41F8" w:rsidRDefault="000764E3" w:rsidP="00B97498">
      <w:pPr>
        <w:spacing w:after="0"/>
        <w:rPr>
          <w:rFonts w:ascii="Times New Roman" w:hAnsi="Times New Roman" w:cs="Times New Roman"/>
          <w:color w:val="333333"/>
          <w:sz w:val="28"/>
          <w:szCs w:val="28"/>
          <w:shd w:val="clear" w:color="auto" w:fill="FFFFFF"/>
        </w:rPr>
      </w:pPr>
      <w:r w:rsidRPr="00FD41F8">
        <w:rPr>
          <w:rFonts w:ascii="Times New Roman" w:hAnsi="Times New Roman" w:cs="Times New Roman"/>
          <w:color w:val="333333"/>
          <w:sz w:val="28"/>
          <w:szCs w:val="28"/>
          <w:shd w:val="clear" w:color="auto" w:fill="FFFFFF"/>
        </w:rPr>
        <w:t>So the NT speaks about all of us sharing in the priesthood of Christ through our baptism-the day you were baptized the priest or deacon anointed you with Chrism oil</w:t>
      </w:r>
      <w:r w:rsidR="00B73D45" w:rsidRPr="00FD41F8">
        <w:rPr>
          <w:rFonts w:ascii="Times New Roman" w:hAnsi="Times New Roman" w:cs="Times New Roman"/>
          <w:color w:val="333333"/>
          <w:sz w:val="28"/>
          <w:szCs w:val="28"/>
          <w:shd w:val="clear" w:color="auto" w:fill="FFFFFF"/>
        </w:rPr>
        <w:t>—so that you could share in the priesthood, the prophesy and the kingship of Christ</w:t>
      </w:r>
    </w:p>
    <w:p w:rsidR="00FA44F2" w:rsidRPr="00FD41F8" w:rsidRDefault="00FA44F2" w:rsidP="00FA44F2">
      <w:pPr>
        <w:spacing w:after="0"/>
        <w:rPr>
          <w:rFonts w:ascii="Times New Roman" w:hAnsi="Times New Roman" w:cs="Times New Roman"/>
          <w:color w:val="333333"/>
          <w:sz w:val="28"/>
          <w:szCs w:val="28"/>
          <w:shd w:val="clear" w:color="auto" w:fill="FFFFFF"/>
        </w:rPr>
      </w:pPr>
    </w:p>
    <w:p w:rsidR="00B73D45" w:rsidRPr="00FD41F8" w:rsidRDefault="00B73D45" w:rsidP="00FA44F2">
      <w:pPr>
        <w:spacing w:after="0"/>
        <w:rPr>
          <w:rFonts w:ascii="Times New Roman" w:hAnsi="Times New Roman" w:cs="Times New Roman"/>
          <w:color w:val="333333"/>
          <w:sz w:val="28"/>
          <w:szCs w:val="28"/>
          <w:shd w:val="clear" w:color="auto" w:fill="FFFFFF"/>
        </w:rPr>
      </w:pPr>
      <w:r w:rsidRPr="00FD41F8">
        <w:rPr>
          <w:rFonts w:ascii="Times New Roman" w:hAnsi="Times New Roman" w:cs="Times New Roman"/>
          <w:color w:val="333333"/>
          <w:sz w:val="28"/>
          <w:szCs w:val="28"/>
          <w:shd w:val="clear" w:color="auto" w:fill="FFFFFF"/>
        </w:rPr>
        <w:t>But the NT also speaks of Christ as the high priest—and it speaks of a ministerial priesthood</w:t>
      </w:r>
    </w:p>
    <w:p w:rsidR="00B73D45" w:rsidRPr="00FD41F8" w:rsidRDefault="00B73D45" w:rsidP="00FA44F2">
      <w:pPr>
        <w:spacing w:after="0"/>
        <w:rPr>
          <w:rFonts w:ascii="Times New Roman" w:hAnsi="Times New Roman" w:cs="Times New Roman"/>
          <w:color w:val="333333"/>
          <w:sz w:val="28"/>
          <w:szCs w:val="28"/>
          <w:shd w:val="clear" w:color="auto" w:fill="FFFFFF"/>
        </w:rPr>
      </w:pPr>
      <w:r w:rsidRPr="00FD41F8">
        <w:rPr>
          <w:rFonts w:ascii="Times New Roman" w:hAnsi="Times New Roman" w:cs="Times New Roman"/>
          <w:color w:val="333333"/>
          <w:sz w:val="28"/>
          <w:szCs w:val="28"/>
          <w:shd w:val="clear" w:color="auto" w:fill="FFFFFF"/>
        </w:rPr>
        <w:tab/>
        <w:t>We see the ministerial in John’s gospel at the Last Supper</w:t>
      </w:r>
    </w:p>
    <w:p w:rsidR="00B73D45" w:rsidRPr="00FD41F8" w:rsidRDefault="00B73D45" w:rsidP="00FA44F2">
      <w:pPr>
        <w:spacing w:after="0"/>
        <w:rPr>
          <w:rFonts w:ascii="Times New Roman" w:hAnsi="Times New Roman" w:cs="Times New Roman"/>
          <w:color w:val="333333"/>
          <w:sz w:val="28"/>
          <w:szCs w:val="28"/>
          <w:shd w:val="clear" w:color="auto" w:fill="FFFFFF"/>
        </w:rPr>
      </w:pPr>
    </w:p>
    <w:p w:rsidR="00B73D45" w:rsidRPr="00FD41F8" w:rsidRDefault="00B73D45" w:rsidP="00B73D45">
      <w:pPr>
        <w:spacing w:after="0"/>
        <w:ind w:left="720"/>
        <w:rPr>
          <w:rFonts w:ascii="Times New Roman" w:hAnsi="Times New Roman" w:cs="Times New Roman"/>
          <w:i/>
          <w:color w:val="333333"/>
          <w:sz w:val="28"/>
          <w:szCs w:val="28"/>
          <w:shd w:val="clear" w:color="auto" w:fill="FFFFFF"/>
        </w:rPr>
      </w:pPr>
      <w:r w:rsidRPr="00FD41F8">
        <w:rPr>
          <w:rFonts w:ascii="Times New Roman" w:hAnsi="Times New Roman" w:cs="Times New Roman"/>
          <w:color w:val="333333"/>
          <w:sz w:val="28"/>
          <w:szCs w:val="28"/>
          <w:shd w:val="clear" w:color="auto" w:fill="FFFFFF"/>
        </w:rPr>
        <w:t>Jesus at the Last Supper prays that the Apostles will be “consecrated”—</w:t>
      </w:r>
      <w:r w:rsidRPr="00FD41F8">
        <w:rPr>
          <w:rFonts w:ascii="Times New Roman" w:hAnsi="Times New Roman" w:cs="Times New Roman"/>
          <w:i/>
          <w:color w:val="333333"/>
          <w:sz w:val="28"/>
          <w:szCs w:val="28"/>
          <w:shd w:val="clear" w:color="auto" w:fill="FFFFFF"/>
        </w:rPr>
        <w:t>that’s an unusual word in the bible</w:t>
      </w:r>
    </w:p>
    <w:p w:rsidR="00B73D45" w:rsidRPr="00FD41F8" w:rsidRDefault="00B73D45" w:rsidP="00B73D45">
      <w:pPr>
        <w:spacing w:after="0"/>
        <w:ind w:left="1440"/>
        <w:rPr>
          <w:rFonts w:ascii="Times New Roman" w:hAnsi="Times New Roman" w:cs="Times New Roman"/>
          <w:color w:val="333333"/>
          <w:sz w:val="28"/>
          <w:szCs w:val="28"/>
          <w:shd w:val="clear" w:color="auto" w:fill="FFFFFF"/>
        </w:rPr>
      </w:pPr>
      <w:r w:rsidRPr="00FD41F8">
        <w:rPr>
          <w:rFonts w:ascii="Times New Roman" w:hAnsi="Times New Roman" w:cs="Times New Roman"/>
          <w:color w:val="333333"/>
          <w:sz w:val="28"/>
          <w:szCs w:val="28"/>
          <w:shd w:val="clear" w:color="auto" w:fill="FFFFFF"/>
        </w:rPr>
        <w:t>In the OT the only time that word was used was when something was dedicated to God—so once something was “consecrated” it could only be used for the sacred—if you used it for something ordinary it would be considered profane</w:t>
      </w:r>
    </w:p>
    <w:p w:rsidR="00B73D45" w:rsidRPr="00FD41F8" w:rsidRDefault="00B73D45" w:rsidP="00FA44F2">
      <w:pPr>
        <w:spacing w:after="0"/>
        <w:rPr>
          <w:rFonts w:ascii="Times New Roman" w:hAnsi="Times New Roman" w:cs="Times New Roman"/>
          <w:color w:val="333333"/>
          <w:sz w:val="28"/>
          <w:szCs w:val="28"/>
          <w:shd w:val="clear" w:color="auto" w:fill="FFFFFF"/>
        </w:rPr>
      </w:pPr>
    </w:p>
    <w:p w:rsidR="00B73D45" w:rsidRPr="00FD41F8" w:rsidRDefault="00B73D45" w:rsidP="00B73D45">
      <w:pPr>
        <w:spacing w:after="0"/>
        <w:ind w:left="720"/>
        <w:rPr>
          <w:rFonts w:ascii="Times New Roman" w:hAnsi="Times New Roman" w:cs="Times New Roman"/>
          <w:color w:val="333333"/>
          <w:sz w:val="28"/>
          <w:szCs w:val="28"/>
          <w:shd w:val="clear" w:color="auto" w:fill="FFFFFF"/>
        </w:rPr>
      </w:pPr>
      <w:r w:rsidRPr="00FD41F8">
        <w:rPr>
          <w:rFonts w:ascii="Times New Roman" w:hAnsi="Times New Roman" w:cs="Times New Roman"/>
          <w:color w:val="333333"/>
          <w:sz w:val="28"/>
          <w:szCs w:val="28"/>
          <w:shd w:val="clear" w:color="auto" w:fill="FFFFFF"/>
        </w:rPr>
        <w:t>The only other time that word “consecrate” is used was for the ordination of the OT priests</w:t>
      </w:r>
    </w:p>
    <w:p w:rsidR="00B73D45" w:rsidRPr="00FD41F8" w:rsidRDefault="00B73D45" w:rsidP="00B73D45">
      <w:pPr>
        <w:spacing w:after="0"/>
        <w:ind w:left="1440"/>
        <w:rPr>
          <w:rFonts w:ascii="Times New Roman" w:hAnsi="Times New Roman" w:cs="Times New Roman"/>
          <w:color w:val="333333"/>
          <w:sz w:val="28"/>
          <w:szCs w:val="28"/>
          <w:shd w:val="clear" w:color="auto" w:fill="FFFFFF"/>
        </w:rPr>
      </w:pPr>
      <w:r w:rsidRPr="00FD41F8">
        <w:rPr>
          <w:rFonts w:ascii="Times New Roman" w:hAnsi="Times New Roman" w:cs="Times New Roman"/>
          <w:color w:val="333333"/>
          <w:sz w:val="28"/>
          <w:szCs w:val="28"/>
          <w:shd w:val="clear" w:color="auto" w:fill="FFFFFF"/>
        </w:rPr>
        <w:t xml:space="preserve">Also—one of the things necessary in the OT for a man who was to be ordained --- </w:t>
      </w:r>
      <w:r w:rsidRPr="00FD41F8">
        <w:rPr>
          <w:rFonts w:ascii="Times New Roman" w:hAnsi="Times New Roman" w:cs="Times New Roman"/>
          <w:i/>
          <w:color w:val="333333"/>
          <w:sz w:val="28"/>
          <w:szCs w:val="28"/>
          <w:shd w:val="clear" w:color="auto" w:fill="FFFFFF"/>
        </w:rPr>
        <w:t>he had to be washed right before being ordained</w:t>
      </w:r>
      <w:r w:rsidRPr="00FD41F8">
        <w:rPr>
          <w:rFonts w:ascii="Times New Roman" w:hAnsi="Times New Roman" w:cs="Times New Roman"/>
          <w:color w:val="333333"/>
          <w:sz w:val="28"/>
          <w:szCs w:val="28"/>
          <w:shd w:val="clear" w:color="auto" w:fill="FFFFFF"/>
        </w:rPr>
        <w:t>—and of course Jesus washes the Apostles at the Last Supper</w:t>
      </w:r>
      <w:r w:rsidR="00E9738E">
        <w:rPr>
          <w:rFonts w:ascii="Times New Roman" w:hAnsi="Times New Roman" w:cs="Times New Roman"/>
          <w:color w:val="333333"/>
          <w:sz w:val="28"/>
          <w:szCs w:val="28"/>
          <w:shd w:val="clear" w:color="auto" w:fill="FFFFFF"/>
        </w:rPr>
        <w:t xml:space="preserve"> [He washes and consecrates them]</w:t>
      </w:r>
    </w:p>
    <w:p w:rsidR="00A53131" w:rsidRPr="00FD41F8" w:rsidRDefault="00A53131" w:rsidP="00A53131">
      <w:pPr>
        <w:spacing w:after="0"/>
        <w:rPr>
          <w:rFonts w:ascii="Times New Roman" w:hAnsi="Times New Roman" w:cs="Times New Roman"/>
          <w:color w:val="333333"/>
          <w:sz w:val="28"/>
          <w:szCs w:val="28"/>
          <w:shd w:val="clear" w:color="auto" w:fill="FFFFFF"/>
        </w:rPr>
      </w:pPr>
    </w:p>
    <w:p w:rsidR="00A53131" w:rsidRPr="00FD41F8" w:rsidRDefault="00A53131" w:rsidP="00A53131">
      <w:pPr>
        <w:spacing w:after="0"/>
        <w:rPr>
          <w:rFonts w:ascii="Times New Roman" w:hAnsi="Times New Roman" w:cs="Times New Roman"/>
          <w:color w:val="333333"/>
          <w:sz w:val="28"/>
          <w:szCs w:val="28"/>
          <w:shd w:val="clear" w:color="auto" w:fill="FFFFFF"/>
        </w:rPr>
      </w:pPr>
      <w:r w:rsidRPr="00FD41F8">
        <w:rPr>
          <w:rFonts w:ascii="Times New Roman" w:hAnsi="Times New Roman" w:cs="Times New Roman"/>
          <w:color w:val="333333"/>
          <w:sz w:val="28"/>
          <w:szCs w:val="28"/>
          <w:shd w:val="clear" w:color="auto" w:fill="FFFFFF"/>
        </w:rPr>
        <w:t>We also see the idea of the ministerial priesthood in the letter of St James—in the NT they referred to the priests as “presbyters”</w:t>
      </w:r>
    </w:p>
    <w:p w:rsidR="00A53131" w:rsidRPr="00FD41F8" w:rsidRDefault="00A53131" w:rsidP="00A53131">
      <w:pPr>
        <w:spacing w:after="0"/>
        <w:ind w:left="720"/>
        <w:rPr>
          <w:rFonts w:cstheme="minorHAnsi"/>
          <w:i/>
          <w:color w:val="333333"/>
          <w:sz w:val="28"/>
          <w:szCs w:val="28"/>
          <w:shd w:val="clear" w:color="auto" w:fill="FFFFFF"/>
        </w:rPr>
      </w:pPr>
      <w:r w:rsidRPr="00FD41F8">
        <w:rPr>
          <w:rFonts w:ascii="Times New Roman" w:hAnsi="Times New Roman" w:cs="Times New Roman"/>
          <w:color w:val="333333"/>
          <w:sz w:val="28"/>
          <w:szCs w:val="28"/>
          <w:shd w:val="clear" w:color="auto" w:fill="FFFFFF"/>
        </w:rPr>
        <w:t xml:space="preserve">So in James chapter 5 the Apostle tells us, </w:t>
      </w:r>
      <w:r w:rsidRPr="00FD41F8">
        <w:rPr>
          <w:rFonts w:cstheme="minorHAnsi"/>
          <w:i/>
          <w:color w:val="333333"/>
          <w:sz w:val="28"/>
          <w:szCs w:val="28"/>
          <w:shd w:val="clear" w:color="auto" w:fill="FFFFFF"/>
        </w:rPr>
        <w:t>“</w:t>
      </w:r>
      <w:bookmarkStart w:id="0" w:name="67005014"/>
      <w:r w:rsidRPr="00FD41F8">
        <w:rPr>
          <w:rFonts w:cstheme="minorHAnsi"/>
          <w:i/>
          <w:color w:val="333333"/>
          <w:sz w:val="28"/>
          <w:szCs w:val="28"/>
          <w:bdr w:val="none" w:sz="0" w:space="0" w:color="auto" w:frame="1"/>
          <w:shd w:val="clear" w:color="auto" w:fill="FFFFFF"/>
        </w:rPr>
        <w:t>Is anyone among you sick?</w:t>
      </w:r>
      <w:bookmarkEnd w:id="0"/>
      <w:r w:rsidRPr="00FD41F8">
        <w:rPr>
          <w:rFonts w:cstheme="minorHAnsi"/>
          <w:i/>
          <w:color w:val="333333"/>
          <w:sz w:val="28"/>
          <w:szCs w:val="28"/>
          <w:shd w:val="clear" w:color="auto" w:fill="FFFFFF"/>
        </w:rPr>
        <w:t> He should summon the presbyters of the church, and they should pray over him and anoint [him] with oil in the name of the Lord,</w:t>
      </w:r>
      <w:bookmarkStart w:id="1" w:name="67005015"/>
      <w:r w:rsidRPr="00FD41F8">
        <w:rPr>
          <w:rFonts w:cstheme="minorHAnsi"/>
          <w:i/>
          <w:color w:val="333333"/>
          <w:sz w:val="28"/>
          <w:szCs w:val="28"/>
          <w:shd w:val="clear" w:color="auto" w:fill="FFFFFF"/>
        </w:rPr>
        <w:t xml:space="preserve"> </w:t>
      </w:r>
      <w:r w:rsidRPr="00FD41F8">
        <w:rPr>
          <w:rFonts w:cstheme="minorHAnsi"/>
          <w:i/>
          <w:color w:val="333333"/>
          <w:sz w:val="28"/>
          <w:szCs w:val="28"/>
          <w:bdr w:val="none" w:sz="0" w:space="0" w:color="auto" w:frame="1"/>
          <w:shd w:val="clear" w:color="auto" w:fill="FFFFFF"/>
        </w:rPr>
        <w:t>and the prayer of faith will save the sick person, and the Lord will raise him up. If he has committed any sins, he will be forgiven.</w:t>
      </w:r>
      <w:bookmarkEnd w:id="1"/>
      <w:r w:rsidRPr="00FD41F8">
        <w:rPr>
          <w:rFonts w:cstheme="minorHAnsi"/>
          <w:i/>
          <w:color w:val="333333"/>
          <w:sz w:val="28"/>
          <w:szCs w:val="28"/>
          <w:bdr w:val="none" w:sz="0" w:space="0" w:color="auto" w:frame="1"/>
          <w:shd w:val="clear" w:color="auto" w:fill="FFFFFF"/>
        </w:rPr>
        <w:t>”</w:t>
      </w:r>
      <w:r w:rsidRPr="00FD41F8">
        <w:rPr>
          <w:rFonts w:cstheme="minorHAnsi"/>
          <w:i/>
          <w:color w:val="333333"/>
          <w:sz w:val="28"/>
          <w:szCs w:val="28"/>
          <w:shd w:val="clear" w:color="auto" w:fill="FFFFFF"/>
        </w:rPr>
        <w:t xml:space="preserve"> </w:t>
      </w:r>
    </w:p>
    <w:p w:rsidR="00B73D45" w:rsidRPr="00FD41F8" w:rsidRDefault="00B73D45" w:rsidP="00FA44F2">
      <w:pPr>
        <w:spacing w:after="0"/>
        <w:rPr>
          <w:rFonts w:ascii="Times New Roman" w:hAnsi="Times New Roman" w:cs="Times New Roman"/>
          <w:color w:val="333333"/>
          <w:sz w:val="28"/>
          <w:szCs w:val="28"/>
          <w:shd w:val="clear" w:color="auto" w:fill="FFFFFF"/>
        </w:rPr>
      </w:pPr>
    </w:p>
    <w:p w:rsidR="00A53131" w:rsidRPr="00FD41F8" w:rsidRDefault="00A53131" w:rsidP="00A53131">
      <w:pPr>
        <w:spacing w:after="0"/>
        <w:ind w:left="720"/>
        <w:rPr>
          <w:rFonts w:ascii="Times New Roman" w:hAnsi="Times New Roman" w:cs="Times New Roman"/>
          <w:color w:val="333333"/>
          <w:sz w:val="28"/>
          <w:szCs w:val="28"/>
          <w:shd w:val="clear" w:color="auto" w:fill="FFFFFF"/>
        </w:rPr>
      </w:pPr>
      <w:r w:rsidRPr="00FD41F8">
        <w:rPr>
          <w:rFonts w:ascii="Times New Roman" w:hAnsi="Times New Roman" w:cs="Times New Roman"/>
          <w:color w:val="333333"/>
          <w:sz w:val="28"/>
          <w:szCs w:val="28"/>
          <w:shd w:val="clear" w:color="auto" w:fill="FFFFFF"/>
        </w:rPr>
        <w:t>So notice—St James doesn’t say---just somebody anoint the sick person—No—only the “presbyters” are to anoint the person</w:t>
      </w:r>
    </w:p>
    <w:p w:rsidR="00A53131" w:rsidRPr="00FD41F8" w:rsidRDefault="00A53131" w:rsidP="00FA44F2">
      <w:pPr>
        <w:spacing w:after="0"/>
        <w:rPr>
          <w:rFonts w:ascii="Times New Roman" w:hAnsi="Times New Roman" w:cs="Times New Roman"/>
          <w:color w:val="333333"/>
          <w:sz w:val="28"/>
          <w:szCs w:val="28"/>
          <w:shd w:val="clear" w:color="auto" w:fill="FFFFFF"/>
        </w:rPr>
      </w:pPr>
    </w:p>
    <w:p w:rsidR="00A53131" w:rsidRPr="00FD41F8" w:rsidRDefault="00A53131" w:rsidP="00A53131">
      <w:pPr>
        <w:spacing w:after="0"/>
        <w:ind w:left="720"/>
        <w:rPr>
          <w:rFonts w:ascii="Times New Roman" w:hAnsi="Times New Roman" w:cs="Times New Roman"/>
          <w:color w:val="333333"/>
          <w:sz w:val="28"/>
          <w:szCs w:val="28"/>
          <w:shd w:val="clear" w:color="auto" w:fill="FFFFFF"/>
        </w:rPr>
      </w:pPr>
      <w:r w:rsidRPr="00FD41F8">
        <w:rPr>
          <w:rFonts w:ascii="Times New Roman" w:hAnsi="Times New Roman" w:cs="Times New Roman"/>
          <w:color w:val="333333"/>
          <w:sz w:val="28"/>
          <w:szCs w:val="28"/>
          <w:shd w:val="clear" w:color="auto" w:fill="FFFFFF"/>
        </w:rPr>
        <w:t>He’s here speaking of the sacrament of the anointing of the sick—and notice that sacrament will give healing—it also brings forgiveness of sins—and it’s to be done by the presbyters---which we translate into English as “priest”</w:t>
      </w:r>
    </w:p>
    <w:p w:rsidR="00A53131" w:rsidRDefault="00A53131" w:rsidP="00FA44F2">
      <w:pPr>
        <w:spacing w:after="0"/>
        <w:rPr>
          <w:rFonts w:ascii="Georgia" w:hAnsi="Georgia"/>
          <w:color w:val="333333"/>
          <w:sz w:val="28"/>
          <w:szCs w:val="28"/>
          <w:shd w:val="clear" w:color="auto" w:fill="FFFFFF"/>
        </w:rPr>
      </w:pPr>
    </w:p>
    <w:p w:rsidR="00A53131" w:rsidRDefault="00A53131" w:rsidP="00FA44F2">
      <w:pPr>
        <w:spacing w:after="0"/>
        <w:rPr>
          <w:rFonts w:ascii="Times New Roman" w:hAnsi="Times New Roman" w:cs="Times New Roman"/>
          <w:color w:val="333333"/>
          <w:sz w:val="28"/>
          <w:szCs w:val="28"/>
          <w:shd w:val="clear" w:color="auto" w:fill="FFFFFF"/>
        </w:rPr>
      </w:pPr>
      <w:r w:rsidRPr="00FD41F8">
        <w:rPr>
          <w:rFonts w:ascii="Times New Roman" w:hAnsi="Times New Roman" w:cs="Times New Roman"/>
          <w:color w:val="333333"/>
          <w:sz w:val="28"/>
          <w:szCs w:val="28"/>
          <w:shd w:val="clear" w:color="auto" w:fill="FFFFFF"/>
        </w:rPr>
        <w:t xml:space="preserve">Also in the letter of Jude---St Jude in verses 10-12 says, </w:t>
      </w:r>
      <w:r>
        <w:rPr>
          <w:rFonts w:ascii="Georgia" w:hAnsi="Georgia"/>
          <w:color w:val="333333"/>
          <w:sz w:val="28"/>
          <w:szCs w:val="28"/>
          <w:shd w:val="clear" w:color="auto" w:fill="FFFFFF"/>
        </w:rPr>
        <w:t>“</w:t>
      </w:r>
      <w:bookmarkStart w:id="2" w:name="73001010"/>
      <w:r w:rsidRPr="00A53131">
        <w:rPr>
          <w:rFonts w:ascii="Georgia" w:hAnsi="Georgia"/>
          <w:i/>
          <w:color w:val="333333"/>
          <w:sz w:val="28"/>
          <w:szCs w:val="28"/>
          <w:bdr w:val="none" w:sz="0" w:space="0" w:color="auto" w:frame="1"/>
          <w:shd w:val="clear" w:color="auto" w:fill="FFFFFF"/>
        </w:rPr>
        <w:t>But these people revile w</w:t>
      </w:r>
      <w:r w:rsidR="00E9738E">
        <w:rPr>
          <w:rFonts w:ascii="Georgia" w:hAnsi="Georgia"/>
          <w:i/>
          <w:color w:val="333333"/>
          <w:sz w:val="28"/>
          <w:szCs w:val="28"/>
          <w:bdr w:val="none" w:sz="0" w:space="0" w:color="auto" w:frame="1"/>
          <w:shd w:val="clear" w:color="auto" w:fill="FFFFFF"/>
        </w:rPr>
        <w:t>hat they do not understand..</w:t>
      </w:r>
      <w:r w:rsidRPr="00A53131">
        <w:rPr>
          <w:rFonts w:ascii="Georgia" w:hAnsi="Georgia"/>
          <w:i/>
          <w:color w:val="333333"/>
          <w:sz w:val="28"/>
          <w:szCs w:val="28"/>
          <w:bdr w:val="none" w:sz="0" w:space="0" w:color="auto" w:frame="1"/>
          <w:shd w:val="clear" w:color="auto" w:fill="FFFFFF"/>
        </w:rPr>
        <w:t>.</w:t>
      </w:r>
      <w:bookmarkStart w:id="3" w:name="73001011"/>
      <w:bookmarkEnd w:id="2"/>
      <w:r w:rsidRPr="00A53131">
        <w:rPr>
          <w:rStyle w:val="bcv"/>
          <w:rFonts w:ascii="Georgia" w:hAnsi="Georgia"/>
          <w:i/>
          <w:color w:val="333333"/>
          <w:sz w:val="28"/>
          <w:szCs w:val="28"/>
          <w:bdr w:val="none" w:sz="0" w:space="0" w:color="auto" w:frame="1"/>
          <w:shd w:val="clear" w:color="auto" w:fill="FFFFFF"/>
        </w:rPr>
        <w:t xml:space="preserve"> </w:t>
      </w:r>
      <w:r w:rsidRPr="00A53131">
        <w:rPr>
          <w:rFonts w:ascii="Georgia" w:hAnsi="Georgia"/>
          <w:i/>
          <w:color w:val="333333"/>
          <w:sz w:val="28"/>
          <w:szCs w:val="28"/>
          <w:bdr w:val="none" w:sz="0" w:space="0" w:color="auto" w:frame="1"/>
          <w:shd w:val="clear" w:color="auto" w:fill="FFFFFF"/>
        </w:rPr>
        <w:t>Woe to them!</w:t>
      </w:r>
      <w:bookmarkEnd w:id="3"/>
      <w:r w:rsidRPr="00A53131">
        <w:rPr>
          <w:rFonts w:ascii="Georgia" w:hAnsi="Georgia"/>
          <w:i/>
          <w:color w:val="333333"/>
          <w:sz w:val="28"/>
          <w:szCs w:val="28"/>
          <w:shd w:val="clear" w:color="auto" w:fill="FFFFFF"/>
        </w:rPr>
        <w:t> They followed the way of Cain, abandoned themselves to Balaam’s error for the sake of gain, and perished in the rebellion of Korah.</w:t>
      </w:r>
      <w:bookmarkStart w:id="4" w:name="73001012"/>
      <w:r w:rsidRPr="00A53131">
        <w:rPr>
          <w:rFonts w:ascii="Georgia" w:hAnsi="Georgia"/>
          <w:i/>
          <w:color w:val="333333"/>
          <w:sz w:val="28"/>
          <w:szCs w:val="28"/>
          <w:shd w:val="clear" w:color="auto" w:fill="FFFFFF"/>
        </w:rPr>
        <w:t xml:space="preserve"> </w:t>
      </w:r>
      <w:r w:rsidRPr="00A53131">
        <w:rPr>
          <w:rFonts w:ascii="Georgia" w:hAnsi="Georgia"/>
          <w:i/>
          <w:color w:val="333333"/>
          <w:sz w:val="28"/>
          <w:szCs w:val="28"/>
          <w:bdr w:val="none" w:sz="0" w:space="0" w:color="auto" w:frame="1"/>
          <w:shd w:val="clear" w:color="auto" w:fill="FFFFFF"/>
        </w:rPr>
        <w:t>These are blemishes on your love feasts</w:t>
      </w:r>
      <w:bookmarkEnd w:id="4"/>
      <w:r w:rsidRPr="00A53131">
        <w:rPr>
          <w:rFonts w:ascii="Georgia" w:hAnsi="Georgia"/>
          <w:i/>
          <w:color w:val="333333"/>
          <w:sz w:val="28"/>
          <w:szCs w:val="28"/>
          <w:bdr w:val="none" w:sz="0" w:space="0" w:color="auto" w:frame="1"/>
          <w:shd w:val="clear" w:color="auto" w:fill="FFFFFF"/>
        </w:rPr>
        <w:t>…”</w:t>
      </w:r>
      <w:r w:rsidRPr="00A53131">
        <w:rPr>
          <w:rFonts w:ascii="Georgia" w:hAnsi="Georgia"/>
          <w:i/>
          <w:color w:val="333333"/>
          <w:sz w:val="28"/>
          <w:szCs w:val="28"/>
          <w:shd w:val="clear" w:color="auto" w:fill="FFFFFF"/>
        </w:rPr>
        <w:t xml:space="preserve"> </w:t>
      </w:r>
    </w:p>
    <w:p w:rsidR="00A53131" w:rsidRDefault="00A53131" w:rsidP="001E5EA8">
      <w:pPr>
        <w:spacing w:after="0"/>
        <w:ind w:left="72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So notice here Jude is speaking of NT times—</w:t>
      </w:r>
      <w:r w:rsidRPr="00FD41F8">
        <w:rPr>
          <w:rFonts w:ascii="Times New Roman" w:hAnsi="Times New Roman" w:cs="Times New Roman"/>
          <w:i/>
          <w:color w:val="333333"/>
          <w:sz w:val="28"/>
          <w:szCs w:val="28"/>
          <w:shd w:val="clear" w:color="auto" w:fill="FFFFFF"/>
        </w:rPr>
        <w:t>he’s talking about people who are part of their communities</w:t>
      </w:r>
      <w:r w:rsidR="001E5EA8">
        <w:rPr>
          <w:rFonts w:ascii="Times New Roman" w:hAnsi="Times New Roman" w:cs="Times New Roman"/>
          <w:color w:val="333333"/>
          <w:sz w:val="28"/>
          <w:szCs w:val="28"/>
          <w:shd w:val="clear" w:color="auto" w:fill="FFFFFF"/>
        </w:rPr>
        <w:t>—and says some of them fell into “the rebellion of Korah”—what’s that?</w:t>
      </w:r>
    </w:p>
    <w:p w:rsidR="001E5EA8" w:rsidRDefault="001E5EA8" w:rsidP="001E5EA8">
      <w:pPr>
        <w:spacing w:after="0"/>
        <w:ind w:left="720"/>
        <w:rPr>
          <w:rFonts w:ascii="Times New Roman" w:hAnsi="Times New Roman" w:cs="Times New Roman"/>
          <w:color w:val="333333"/>
          <w:sz w:val="28"/>
          <w:szCs w:val="28"/>
          <w:shd w:val="clear" w:color="auto" w:fill="FFFFFF"/>
        </w:rPr>
      </w:pPr>
    </w:p>
    <w:p w:rsidR="001E5EA8" w:rsidRDefault="001E5EA8" w:rsidP="001E5EA8">
      <w:pPr>
        <w:spacing w:after="0"/>
        <w:ind w:left="72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Well if you go back to Numbers 16 and 17—and you see that Korah was a Levite—but he and his 250 followers are saying they should be able to be priests too---if you read Numbers 16 &amp; 17 you’ll see that it doesn’t work out very well for Korah and his followers---in that God makes it clear there is a ministerial priesthood</w:t>
      </w:r>
      <w:r w:rsidR="00E9738E">
        <w:rPr>
          <w:rFonts w:ascii="Times New Roman" w:hAnsi="Times New Roman" w:cs="Times New Roman"/>
          <w:color w:val="333333"/>
          <w:sz w:val="28"/>
          <w:szCs w:val="28"/>
          <w:shd w:val="clear" w:color="auto" w:fill="FFFFFF"/>
        </w:rPr>
        <w:t xml:space="preserve"> </w:t>
      </w:r>
    </w:p>
    <w:p w:rsidR="001E5EA8" w:rsidRDefault="001E5EA8" w:rsidP="001E5EA8">
      <w:pPr>
        <w:spacing w:after="0"/>
        <w:ind w:left="720"/>
        <w:rPr>
          <w:rFonts w:ascii="Times New Roman" w:hAnsi="Times New Roman" w:cs="Times New Roman"/>
          <w:color w:val="333333"/>
          <w:sz w:val="28"/>
          <w:szCs w:val="28"/>
          <w:shd w:val="clear" w:color="auto" w:fill="FFFFFF"/>
        </w:rPr>
      </w:pPr>
    </w:p>
    <w:p w:rsidR="001E5EA8" w:rsidRDefault="001E5EA8" w:rsidP="001E5EA8">
      <w:pPr>
        <w:spacing w:after="0"/>
        <w:ind w:left="72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But Jude says—there are people in NT times who have joined the “rebellion of Korah”—in other words there were evidently some NT Christians who were denying the NT priesthood</w:t>
      </w:r>
      <w:r w:rsidR="00E9738E">
        <w:rPr>
          <w:rFonts w:ascii="Times New Roman" w:hAnsi="Times New Roman" w:cs="Times New Roman"/>
          <w:color w:val="333333"/>
          <w:sz w:val="28"/>
          <w:szCs w:val="28"/>
          <w:shd w:val="clear" w:color="auto" w:fill="FFFFFF"/>
        </w:rPr>
        <w:t xml:space="preserve"> </w:t>
      </w:r>
      <w:r w:rsidR="00E9738E">
        <w:rPr>
          <w:rFonts w:ascii="Times New Roman" w:hAnsi="Times New Roman" w:cs="Times New Roman"/>
          <w:color w:val="333333"/>
          <w:sz w:val="28"/>
          <w:szCs w:val="28"/>
          <w:shd w:val="clear" w:color="auto" w:fill="FFFFFF"/>
        </w:rPr>
        <w:t>[that didn’t last long because we se little record of it in Church history]</w:t>
      </w:r>
    </w:p>
    <w:p w:rsidR="001E5EA8" w:rsidRDefault="001E5EA8" w:rsidP="001E5EA8">
      <w:pPr>
        <w:spacing w:after="0"/>
        <w:rPr>
          <w:rFonts w:ascii="Times New Roman" w:hAnsi="Times New Roman" w:cs="Times New Roman"/>
          <w:color w:val="333333"/>
          <w:sz w:val="28"/>
          <w:szCs w:val="28"/>
          <w:shd w:val="clear" w:color="auto" w:fill="FFFFFF"/>
        </w:rPr>
      </w:pPr>
    </w:p>
    <w:p w:rsidR="00E9738E" w:rsidRDefault="00E9738E" w:rsidP="00E9738E">
      <w:pPr>
        <w:spacing w:after="0"/>
        <w:ind w:left="72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[We see in the letters of Timothy and Titus specific mentions of priesthood and ordination]</w:t>
      </w:r>
    </w:p>
    <w:p w:rsidR="00E9738E" w:rsidRDefault="00E9738E" w:rsidP="00E9738E">
      <w:pPr>
        <w:spacing w:after="0"/>
        <w:ind w:left="720"/>
        <w:rPr>
          <w:rFonts w:ascii="Times New Roman" w:hAnsi="Times New Roman" w:cs="Times New Roman"/>
          <w:color w:val="333333"/>
          <w:sz w:val="28"/>
          <w:szCs w:val="28"/>
          <w:shd w:val="clear" w:color="auto" w:fill="FFFFFF"/>
        </w:rPr>
      </w:pPr>
    </w:p>
    <w:p w:rsidR="001E5EA8" w:rsidRDefault="001E5EA8" w:rsidP="001E5EA8">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And we see in history—in both the Catholic Church and the Orthodox churches—the idea of the ministerial priesthood is very much a part of our faith</w:t>
      </w:r>
    </w:p>
    <w:p w:rsidR="001E5EA8" w:rsidRDefault="001E5EA8" w:rsidP="001E5EA8">
      <w:pPr>
        <w:spacing w:after="0"/>
        <w:ind w:left="72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But in the 1500’s with the </w:t>
      </w:r>
      <w:r w:rsidR="00C549AF">
        <w:rPr>
          <w:rFonts w:ascii="Times New Roman" w:hAnsi="Times New Roman" w:cs="Times New Roman"/>
          <w:color w:val="333333"/>
          <w:sz w:val="28"/>
          <w:szCs w:val="28"/>
          <w:shd w:val="clear" w:color="auto" w:fill="FFFFFF"/>
        </w:rPr>
        <w:t>Protestant</w:t>
      </w:r>
      <w:r>
        <w:rPr>
          <w:rFonts w:ascii="Times New Roman" w:hAnsi="Times New Roman" w:cs="Times New Roman"/>
          <w:color w:val="333333"/>
          <w:sz w:val="28"/>
          <w:szCs w:val="28"/>
          <w:shd w:val="clear" w:color="auto" w:fill="FFFFFF"/>
        </w:rPr>
        <w:t xml:space="preserve"> Reformation there was once again a denial of the idea of the ministerial priesthood</w:t>
      </w:r>
    </w:p>
    <w:p w:rsidR="001E5EA8" w:rsidRDefault="001E5EA8" w:rsidP="001E5EA8">
      <w:pPr>
        <w:spacing w:after="0"/>
        <w:rPr>
          <w:rFonts w:ascii="Times New Roman" w:hAnsi="Times New Roman" w:cs="Times New Roman"/>
          <w:color w:val="333333"/>
          <w:sz w:val="28"/>
          <w:szCs w:val="28"/>
          <w:shd w:val="clear" w:color="auto" w:fill="FFFFFF"/>
        </w:rPr>
      </w:pPr>
    </w:p>
    <w:p w:rsidR="001E5EA8" w:rsidRPr="00C549AF" w:rsidRDefault="001E5EA8" w:rsidP="001E5EA8">
      <w:pPr>
        <w:spacing w:after="0"/>
        <w:ind w:left="720"/>
        <w:rPr>
          <w:rFonts w:ascii="Times New Roman" w:hAnsi="Times New Roman" w:cs="Times New Roman"/>
          <w:b/>
          <w:color w:val="333333"/>
          <w:sz w:val="28"/>
          <w:szCs w:val="28"/>
          <w:shd w:val="clear" w:color="auto" w:fill="FFFFFF"/>
        </w:rPr>
      </w:pPr>
      <w:r>
        <w:rPr>
          <w:rFonts w:ascii="Times New Roman" w:hAnsi="Times New Roman" w:cs="Times New Roman"/>
          <w:color w:val="333333"/>
          <w:sz w:val="28"/>
          <w:szCs w:val="28"/>
          <w:shd w:val="clear" w:color="auto" w:fill="FFFFFF"/>
        </w:rPr>
        <w:t>Most outside the visible bounds of the Catholic Church speak of the “priesthood of the people”---</w:t>
      </w:r>
      <w:r w:rsidRPr="00C549AF">
        <w:rPr>
          <w:rFonts w:ascii="Times New Roman" w:hAnsi="Times New Roman" w:cs="Times New Roman"/>
          <w:b/>
          <w:color w:val="333333"/>
          <w:sz w:val="28"/>
          <w:szCs w:val="28"/>
          <w:shd w:val="clear" w:color="auto" w:fill="FFFFFF"/>
        </w:rPr>
        <w:t>as Catholics we believe in that too</w:t>
      </w:r>
    </w:p>
    <w:p w:rsidR="001E5EA8" w:rsidRDefault="001E5EA8" w:rsidP="001E5EA8">
      <w:pPr>
        <w:spacing w:after="0"/>
        <w:rPr>
          <w:rFonts w:ascii="Times New Roman" w:hAnsi="Times New Roman" w:cs="Times New Roman"/>
          <w:color w:val="333333"/>
          <w:sz w:val="28"/>
          <w:szCs w:val="28"/>
          <w:shd w:val="clear" w:color="auto" w:fill="FFFFFF"/>
        </w:rPr>
      </w:pPr>
    </w:p>
    <w:p w:rsidR="001E5EA8" w:rsidRDefault="001E5EA8" w:rsidP="001E5EA8">
      <w:pPr>
        <w:spacing w:after="0"/>
        <w:ind w:left="72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But many outside the Catholic Church deny the “ministerial priesthood”—</w:t>
      </w:r>
      <w:r w:rsidRPr="009E1C56">
        <w:rPr>
          <w:rFonts w:ascii="Times New Roman" w:hAnsi="Times New Roman" w:cs="Times New Roman"/>
          <w:i/>
          <w:color w:val="333333"/>
          <w:sz w:val="28"/>
          <w:szCs w:val="28"/>
          <w:shd w:val="clear" w:color="auto" w:fill="FFFFFF"/>
        </w:rPr>
        <w:t>but in doing so they make fulfillment of Isaiah’s prophecy in today’s 1</w:t>
      </w:r>
      <w:r w:rsidRPr="009E1C56">
        <w:rPr>
          <w:rFonts w:ascii="Times New Roman" w:hAnsi="Times New Roman" w:cs="Times New Roman"/>
          <w:i/>
          <w:color w:val="333333"/>
          <w:sz w:val="28"/>
          <w:szCs w:val="28"/>
          <w:shd w:val="clear" w:color="auto" w:fill="FFFFFF"/>
          <w:vertAlign w:val="superscript"/>
        </w:rPr>
        <w:t>st</w:t>
      </w:r>
      <w:r w:rsidRPr="009E1C56">
        <w:rPr>
          <w:rFonts w:ascii="Times New Roman" w:hAnsi="Times New Roman" w:cs="Times New Roman"/>
          <w:i/>
          <w:color w:val="333333"/>
          <w:sz w:val="28"/>
          <w:szCs w:val="28"/>
          <w:shd w:val="clear" w:color="auto" w:fill="FFFFFF"/>
        </w:rPr>
        <w:t xml:space="preserve"> reading impossible!</w:t>
      </w:r>
      <w:r>
        <w:rPr>
          <w:rFonts w:ascii="Times New Roman" w:hAnsi="Times New Roman" w:cs="Times New Roman"/>
          <w:color w:val="333333"/>
          <w:sz w:val="28"/>
          <w:szCs w:val="28"/>
          <w:shd w:val="clear" w:color="auto" w:fill="FFFFFF"/>
        </w:rPr>
        <w:t>—How’s that?</w:t>
      </w:r>
    </w:p>
    <w:p w:rsidR="001E5EA8" w:rsidRPr="00C549AF" w:rsidRDefault="009E1C56" w:rsidP="009E1C56">
      <w:pPr>
        <w:spacing w:after="0"/>
        <w:ind w:left="1440"/>
        <w:rPr>
          <w:rFonts w:ascii="Times New Roman" w:hAnsi="Times New Roman" w:cs="Times New Roman"/>
          <w:b/>
          <w:i/>
          <w:color w:val="333333"/>
          <w:sz w:val="28"/>
          <w:szCs w:val="28"/>
          <w:shd w:val="clear" w:color="auto" w:fill="FFFFFF"/>
        </w:rPr>
      </w:pPr>
      <w:r>
        <w:rPr>
          <w:rFonts w:ascii="Times New Roman" w:hAnsi="Times New Roman" w:cs="Times New Roman"/>
          <w:color w:val="333333"/>
          <w:sz w:val="28"/>
          <w:szCs w:val="28"/>
          <w:shd w:val="clear" w:color="auto" w:fill="FFFFFF"/>
        </w:rPr>
        <w:t>Because Isaiah says God will take “</w:t>
      </w:r>
      <w:r w:rsidRPr="00E9738E">
        <w:rPr>
          <w:rFonts w:ascii="Times New Roman" w:hAnsi="Times New Roman" w:cs="Times New Roman"/>
          <w:b/>
          <w:color w:val="333333"/>
          <w:sz w:val="28"/>
          <w:szCs w:val="28"/>
          <w:shd w:val="clear" w:color="auto" w:fill="FFFFFF"/>
        </w:rPr>
        <w:t xml:space="preserve">some </w:t>
      </w:r>
      <w:r>
        <w:rPr>
          <w:rFonts w:ascii="Times New Roman" w:hAnsi="Times New Roman" w:cs="Times New Roman"/>
          <w:color w:val="333333"/>
          <w:sz w:val="28"/>
          <w:szCs w:val="28"/>
          <w:shd w:val="clear" w:color="auto" w:fill="FFFFFF"/>
        </w:rPr>
        <w:t>of the people who come from the nations and make them priests”— and so just like in the OT all God’s people share in one sense in the priesthood--- but as in the OT there was also a ministerial priesthood—Isaiah says there was to be a ministerial priesthood in the NT as well</w:t>
      </w:r>
      <w:r w:rsidR="00C549AF">
        <w:rPr>
          <w:rFonts w:ascii="Times New Roman" w:hAnsi="Times New Roman" w:cs="Times New Roman"/>
          <w:color w:val="333333"/>
          <w:sz w:val="28"/>
          <w:szCs w:val="28"/>
          <w:shd w:val="clear" w:color="auto" w:fill="FFFFFF"/>
        </w:rPr>
        <w:t>—“</w:t>
      </w:r>
      <w:r w:rsidR="00C549AF" w:rsidRPr="00C549AF">
        <w:rPr>
          <w:rFonts w:ascii="Times New Roman" w:hAnsi="Times New Roman" w:cs="Times New Roman"/>
          <w:b/>
          <w:i/>
          <w:color w:val="333333"/>
          <w:sz w:val="28"/>
          <w:szCs w:val="28"/>
          <w:shd w:val="clear" w:color="auto" w:fill="FFFFFF"/>
        </w:rPr>
        <w:t>some of them will be priests..”</w:t>
      </w:r>
    </w:p>
    <w:p w:rsidR="009E1C56" w:rsidRDefault="009E1C56" w:rsidP="009E1C56">
      <w:pPr>
        <w:spacing w:after="0"/>
        <w:rPr>
          <w:rFonts w:ascii="Times New Roman" w:hAnsi="Times New Roman" w:cs="Times New Roman"/>
          <w:color w:val="333333"/>
          <w:sz w:val="28"/>
          <w:szCs w:val="28"/>
          <w:shd w:val="clear" w:color="auto" w:fill="FFFFFF"/>
        </w:rPr>
      </w:pPr>
    </w:p>
    <w:p w:rsidR="009E1C56" w:rsidRDefault="009E1C56" w:rsidP="009E1C56">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Why is this important?</w:t>
      </w:r>
    </w:p>
    <w:p w:rsidR="009E1C56" w:rsidRDefault="009E1C56" w:rsidP="009E1C56">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Well we pray in the Our Father, “thy will be done on earth as it is in heaven”</w:t>
      </w:r>
    </w:p>
    <w:p w:rsidR="009E1C56" w:rsidRDefault="009E1C56" w:rsidP="009E1C56">
      <w:pPr>
        <w:spacing w:after="0"/>
        <w:rPr>
          <w:rFonts w:ascii="Times New Roman" w:hAnsi="Times New Roman" w:cs="Times New Roman"/>
          <w:color w:val="333333"/>
          <w:sz w:val="28"/>
          <w:szCs w:val="28"/>
          <w:shd w:val="clear" w:color="auto" w:fill="FFFFFF"/>
        </w:rPr>
      </w:pPr>
    </w:p>
    <w:p w:rsidR="009E1C56" w:rsidRPr="00E9738E" w:rsidRDefault="009E1C56" w:rsidP="00E9738E">
      <w:pPr>
        <w:spacing w:after="0"/>
        <w:ind w:left="720"/>
        <w:rPr>
          <w:rFonts w:ascii="Times New Roman" w:hAnsi="Times New Roman" w:cs="Times New Roman"/>
          <w:color w:val="333333"/>
          <w:sz w:val="28"/>
          <w:szCs w:val="28"/>
          <w:shd w:val="clear" w:color="auto" w:fill="FFFFFF"/>
        </w:rPr>
      </w:pPr>
      <w:r w:rsidRPr="009E1C56">
        <w:rPr>
          <w:rFonts w:ascii="Times New Roman" w:hAnsi="Times New Roman" w:cs="Times New Roman"/>
          <w:b/>
          <w:color w:val="333333"/>
          <w:sz w:val="28"/>
          <w:szCs w:val="28"/>
          <w:shd w:val="clear" w:color="auto" w:fill="FFFFFF"/>
        </w:rPr>
        <w:t>God’s Will matters</w:t>
      </w:r>
      <w:r>
        <w:rPr>
          <w:rFonts w:ascii="Times New Roman" w:hAnsi="Times New Roman" w:cs="Times New Roman"/>
          <w:color w:val="333333"/>
          <w:sz w:val="28"/>
          <w:szCs w:val="28"/>
          <w:shd w:val="clear" w:color="auto" w:fill="FFFFFF"/>
        </w:rPr>
        <w:t>—</w:t>
      </w:r>
      <w:r w:rsidRPr="009E1C56">
        <w:rPr>
          <w:rFonts w:ascii="Times New Roman" w:hAnsi="Times New Roman" w:cs="Times New Roman"/>
          <w:b/>
          <w:color w:val="333333"/>
          <w:sz w:val="28"/>
          <w:szCs w:val="28"/>
          <w:shd w:val="clear" w:color="auto" w:fill="FFFFFF"/>
        </w:rPr>
        <w:t>God’s plan matters</w:t>
      </w:r>
      <w:r w:rsidR="00E9738E">
        <w:rPr>
          <w:rFonts w:ascii="Times New Roman" w:hAnsi="Times New Roman" w:cs="Times New Roman"/>
          <w:color w:val="333333"/>
          <w:sz w:val="28"/>
          <w:szCs w:val="28"/>
          <w:shd w:val="clear" w:color="auto" w:fill="FFFFFF"/>
        </w:rPr>
        <w:t xml:space="preserve"> [A lot of people today think they have a better plan—but the truth is God’s plan is what matters]</w:t>
      </w:r>
    </w:p>
    <w:p w:rsidR="009E1C56" w:rsidRDefault="009E1C56" w:rsidP="009E1C56">
      <w:pPr>
        <w:spacing w:after="0"/>
        <w:ind w:left="144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And while there are people outside the visible bounds of the Catholic Church who are wonderful people and obviously have God’s grace operating in their lives --and are obviously seeking to respond to God’s grace to the best of their ability—</w:t>
      </w:r>
      <w:r w:rsidRPr="00C549AF">
        <w:rPr>
          <w:rFonts w:ascii="Times New Roman" w:hAnsi="Times New Roman" w:cs="Times New Roman"/>
          <w:i/>
          <w:color w:val="333333"/>
          <w:sz w:val="28"/>
          <w:szCs w:val="28"/>
          <w:shd w:val="clear" w:color="auto" w:fill="FFFFFF"/>
        </w:rPr>
        <w:t>it doesn’t change the fact that in God’s plan</w:t>
      </w:r>
      <w:r>
        <w:rPr>
          <w:rFonts w:ascii="Times New Roman" w:hAnsi="Times New Roman" w:cs="Times New Roman"/>
          <w:color w:val="333333"/>
          <w:sz w:val="28"/>
          <w:szCs w:val="28"/>
          <w:shd w:val="clear" w:color="auto" w:fill="FFFFFF"/>
        </w:rPr>
        <w:t xml:space="preserve"> –</w:t>
      </w:r>
      <w:r w:rsidRPr="00C549AF">
        <w:rPr>
          <w:rFonts w:ascii="Times New Roman" w:hAnsi="Times New Roman" w:cs="Times New Roman"/>
          <w:b/>
          <w:color w:val="333333"/>
          <w:sz w:val="28"/>
          <w:szCs w:val="28"/>
          <w:shd w:val="clear" w:color="auto" w:fill="FFFFFF"/>
        </w:rPr>
        <w:t>as taught in the bible</w:t>
      </w:r>
      <w:r>
        <w:rPr>
          <w:rFonts w:ascii="Times New Roman" w:hAnsi="Times New Roman" w:cs="Times New Roman"/>
          <w:color w:val="333333"/>
          <w:sz w:val="28"/>
          <w:szCs w:val="28"/>
          <w:shd w:val="clear" w:color="auto" w:fill="FFFFFF"/>
        </w:rPr>
        <w:t>—as lived out for the first 1500 years of the Church universally—and is still lived out in the Catholic Church and the Orthodox churches today---</w:t>
      </w:r>
      <w:r w:rsidRPr="00C549AF">
        <w:rPr>
          <w:rFonts w:ascii="Times New Roman" w:hAnsi="Times New Roman" w:cs="Times New Roman"/>
          <w:i/>
          <w:color w:val="333333"/>
          <w:sz w:val="28"/>
          <w:szCs w:val="28"/>
          <w:shd w:val="clear" w:color="auto" w:fill="FFFFFF"/>
        </w:rPr>
        <w:t>God established a ministerial priesthood</w:t>
      </w:r>
      <w:r>
        <w:rPr>
          <w:rFonts w:ascii="Times New Roman" w:hAnsi="Times New Roman" w:cs="Times New Roman"/>
          <w:color w:val="333333"/>
          <w:sz w:val="28"/>
          <w:szCs w:val="28"/>
          <w:shd w:val="clear" w:color="auto" w:fill="FFFFFF"/>
        </w:rPr>
        <w:t>—who celebrate sacraments that convey God’s saving grace</w:t>
      </w:r>
      <w:r w:rsidR="00E9738E">
        <w:rPr>
          <w:rFonts w:ascii="Times New Roman" w:hAnsi="Times New Roman" w:cs="Times New Roman"/>
          <w:color w:val="333333"/>
          <w:sz w:val="28"/>
          <w:szCs w:val="28"/>
          <w:shd w:val="clear" w:color="auto" w:fill="FFFFFF"/>
        </w:rPr>
        <w:t xml:space="preserve"> [Orthodox refer to sacrament as “the mysteries”]</w:t>
      </w:r>
    </w:p>
    <w:p w:rsidR="009E1C56" w:rsidRDefault="009E1C56" w:rsidP="009E1C56">
      <w:pPr>
        <w:spacing w:after="0"/>
        <w:ind w:left="1440"/>
        <w:rPr>
          <w:rFonts w:ascii="Times New Roman" w:hAnsi="Times New Roman" w:cs="Times New Roman"/>
          <w:color w:val="333333"/>
          <w:sz w:val="28"/>
          <w:szCs w:val="28"/>
          <w:shd w:val="clear" w:color="auto" w:fill="FFFFFF"/>
        </w:rPr>
      </w:pPr>
    </w:p>
    <w:p w:rsidR="009E1C56" w:rsidRDefault="009E1C56" w:rsidP="009E1C56">
      <w:pPr>
        <w:spacing w:after="0"/>
        <w:ind w:left="144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We need to recognize </w:t>
      </w:r>
      <w:r w:rsidRPr="00C549AF">
        <w:rPr>
          <w:rFonts w:ascii="Times New Roman" w:hAnsi="Times New Roman" w:cs="Times New Roman"/>
          <w:b/>
          <w:color w:val="333333"/>
          <w:sz w:val="28"/>
          <w:szCs w:val="28"/>
          <w:shd w:val="clear" w:color="auto" w:fill="FFFFFF"/>
        </w:rPr>
        <w:t>the plan</w:t>
      </w:r>
      <w:r>
        <w:rPr>
          <w:rFonts w:ascii="Times New Roman" w:hAnsi="Times New Roman" w:cs="Times New Roman"/>
          <w:color w:val="333333"/>
          <w:sz w:val="28"/>
          <w:szCs w:val="28"/>
          <w:shd w:val="clear" w:color="auto" w:fill="FFFFFF"/>
        </w:rPr>
        <w:t xml:space="preserve"> of God—we need to strive to live out </w:t>
      </w:r>
      <w:r w:rsidRPr="00C549AF">
        <w:rPr>
          <w:rFonts w:ascii="Times New Roman" w:hAnsi="Times New Roman" w:cs="Times New Roman"/>
          <w:b/>
          <w:color w:val="333333"/>
          <w:sz w:val="28"/>
          <w:szCs w:val="28"/>
          <w:shd w:val="clear" w:color="auto" w:fill="FFFFFF"/>
        </w:rPr>
        <w:t>God’s plan</w:t>
      </w:r>
      <w:r>
        <w:rPr>
          <w:rFonts w:ascii="Times New Roman" w:hAnsi="Times New Roman" w:cs="Times New Roman"/>
          <w:color w:val="333333"/>
          <w:sz w:val="28"/>
          <w:szCs w:val="28"/>
          <w:shd w:val="clear" w:color="auto" w:fill="FFFFFF"/>
        </w:rPr>
        <w:t xml:space="preserve"> in our lives---and </w:t>
      </w:r>
      <w:r w:rsidRPr="009E1C56">
        <w:rPr>
          <w:rFonts w:ascii="Times New Roman" w:hAnsi="Times New Roman" w:cs="Times New Roman"/>
          <w:color w:val="333333"/>
          <w:sz w:val="28"/>
          <w:szCs w:val="28"/>
          <w:u w:val="single"/>
          <w:shd w:val="clear" w:color="auto" w:fill="FFFFFF"/>
        </w:rPr>
        <w:t>we want to invite everyone</w:t>
      </w:r>
      <w:r>
        <w:rPr>
          <w:rFonts w:ascii="Times New Roman" w:hAnsi="Times New Roman" w:cs="Times New Roman"/>
          <w:color w:val="333333"/>
          <w:sz w:val="28"/>
          <w:szCs w:val="28"/>
          <w:shd w:val="clear" w:color="auto" w:fill="FFFFFF"/>
        </w:rPr>
        <w:t>—especially those who love Jesus—to embrace the fullness of God’s plan for the world</w:t>
      </w:r>
      <w:r w:rsidR="00E9738E">
        <w:rPr>
          <w:rFonts w:ascii="Times New Roman" w:hAnsi="Times New Roman" w:cs="Times New Roman"/>
          <w:color w:val="333333"/>
          <w:sz w:val="28"/>
          <w:szCs w:val="28"/>
          <w:shd w:val="clear" w:color="auto" w:fill="FFFFFF"/>
        </w:rPr>
        <w:t xml:space="preserve"> (Millions who love Jesus—who’ve never received His Body and Blood)</w:t>
      </w:r>
    </w:p>
    <w:p w:rsidR="00E35AD8" w:rsidRDefault="00E35AD8" w:rsidP="009E1C56">
      <w:pPr>
        <w:spacing w:after="0"/>
        <w:ind w:left="1440"/>
        <w:rPr>
          <w:rFonts w:ascii="Times New Roman" w:hAnsi="Times New Roman" w:cs="Times New Roman"/>
          <w:color w:val="333333"/>
          <w:sz w:val="28"/>
          <w:szCs w:val="28"/>
          <w:shd w:val="clear" w:color="auto" w:fill="FFFFFF"/>
        </w:rPr>
      </w:pPr>
    </w:p>
    <w:p w:rsidR="00E35AD8" w:rsidRDefault="00E35AD8" w:rsidP="009E1C56">
      <w:pPr>
        <w:spacing w:after="0"/>
        <w:ind w:left="144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And we want to recognize and celebrate the incredible gift of the priesthood and the other sacraments</w:t>
      </w:r>
    </w:p>
    <w:p w:rsidR="00E35AD8" w:rsidRDefault="00E35AD8" w:rsidP="00E35AD8">
      <w:pPr>
        <w:spacing w:after="0"/>
        <w:ind w:left="2160"/>
        <w:rPr>
          <w:rFonts w:ascii="Times New Roman" w:hAnsi="Times New Roman" w:cs="Times New Roman"/>
          <w:color w:val="333333"/>
          <w:sz w:val="28"/>
          <w:szCs w:val="28"/>
          <w:shd w:val="clear" w:color="auto" w:fill="FFFFFF"/>
        </w:rPr>
      </w:pPr>
      <w:r w:rsidRPr="00E35AD8">
        <w:rPr>
          <w:rFonts w:ascii="Times New Roman" w:hAnsi="Times New Roman" w:cs="Times New Roman"/>
          <w:i/>
          <w:color w:val="333333"/>
          <w:sz w:val="28"/>
          <w:szCs w:val="28"/>
          <w:shd w:val="clear" w:color="auto" w:fill="FFFFFF"/>
        </w:rPr>
        <w:t>There has been a small percentage of priests who have brought great shame to the priesthood in recent years</w:t>
      </w:r>
      <w:r>
        <w:rPr>
          <w:rFonts w:ascii="Times New Roman" w:hAnsi="Times New Roman" w:cs="Times New Roman"/>
          <w:color w:val="333333"/>
          <w:sz w:val="28"/>
          <w:szCs w:val="28"/>
          <w:shd w:val="clear" w:color="auto" w:fill="FFFFFF"/>
        </w:rPr>
        <w:t xml:space="preserve">---which has been so sad and tragic--- </w:t>
      </w:r>
      <w:r w:rsidRPr="00E35AD8">
        <w:rPr>
          <w:rFonts w:ascii="Times New Roman" w:hAnsi="Times New Roman" w:cs="Times New Roman"/>
          <w:b/>
          <w:color w:val="333333"/>
          <w:sz w:val="28"/>
          <w:szCs w:val="28"/>
          <w:shd w:val="clear" w:color="auto" w:fill="FFFFFF"/>
        </w:rPr>
        <w:t>but Jesus foresaw that</w:t>
      </w:r>
      <w:r>
        <w:rPr>
          <w:rFonts w:ascii="Times New Roman" w:hAnsi="Times New Roman" w:cs="Times New Roman"/>
          <w:color w:val="333333"/>
          <w:sz w:val="28"/>
          <w:szCs w:val="28"/>
          <w:shd w:val="clear" w:color="auto" w:fill="FFFFFF"/>
        </w:rPr>
        <w:t>—He said, “scandals will inevitably come—and woe to those through whom that scandal comes…”</w:t>
      </w:r>
      <w:r w:rsidR="006D5F2C">
        <w:rPr>
          <w:rFonts w:ascii="Times New Roman" w:hAnsi="Times New Roman" w:cs="Times New Roman"/>
          <w:color w:val="333333"/>
          <w:sz w:val="28"/>
          <w:szCs w:val="28"/>
          <w:shd w:val="clear" w:color="auto" w:fill="FFFFFF"/>
        </w:rPr>
        <w:t xml:space="preserve"> (Luke 17 Douy-rheims translation)</w:t>
      </w:r>
      <w:r>
        <w:rPr>
          <w:rFonts w:ascii="Times New Roman" w:hAnsi="Times New Roman" w:cs="Times New Roman"/>
          <w:color w:val="333333"/>
          <w:sz w:val="28"/>
          <w:szCs w:val="28"/>
          <w:shd w:val="clear" w:color="auto" w:fill="FFFFFF"/>
        </w:rPr>
        <w:t xml:space="preserve"> </w:t>
      </w:r>
    </w:p>
    <w:p w:rsidR="00E35AD8" w:rsidRDefault="00E35AD8" w:rsidP="00E35AD8">
      <w:pPr>
        <w:spacing w:after="0"/>
        <w:ind w:left="2160"/>
        <w:rPr>
          <w:rFonts w:ascii="Times New Roman" w:hAnsi="Times New Roman" w:cs="Times New Roman"/>
          <w:color w:val="333333"/>
          <w:sz w:val="28"/>
          <w:szCs w:val="28"/>
          <w:shd w:val="clear" w:color="auto" w:fill="FFFFFF"/>
        </w:rPr>
      </w:pPr>
    </w:p>
    <w:p w:rsidR="006D5F2C" w:rsidRPr="00C549AF" w:rsidRDefault="00E35AD8" w:rsidP="006D5F2C">
      <w:pPr>
        <w:spacing w:after="0"/>
        <w:ind w:left="2160"/>
        <w:rPr>
          <w:rFonts w:ascii="Times New Roman" w:hAnsi="Times New Roman" w:cs="Times New Roman"/>
          <w:b/>
          <w:color w:val="333333"/>
          <w:sz w:val="28"/>
          <w:szCs w:val="28"/>
          <w:shd w:val="clear" w:color="auto" w:fill="FFFFFF"/>
        </w:rPr>
      </w:pPr>
      <w:r>
        <w:rPr>
          <w:rFonts w:ascii="Times New Roman" w:hAnsi="Times New Roman" w:cs="Times New Roman"/>
          <w:color w:val="333333"/>
          <w:sz w:val="28"/>
          <w:szCs w:val="28"/>
          <w:shd w:val="clear" w:color="auto" w:fill="FFFFFF"/>
        </w:rPr>
        <w:t>The sins of some priests doesn’t change the plan of God—it doesn’t change the Will of God—</w:t>
      </w:r>
      <w:r w:rsidRPr="00C549AF">
        <w:rPr>
          <w:rFonts w:ascii="Times New Roman" w:hAnsi="Times New Roman" w:cs="Times New Roman"/>
          <w:i/>
          <w:color w:val="333333"/>
          <w:sz w:val="28"/>
          <w:szCs w:val="28"/>
          <w:shd w:val="clear" w:color="auto" w:fill="FFFFFF"/>
        </w:rPr>
        <w:t>it doesn’t change the fact that the bible points us to the ministerial priesthood</w:t>
      </w:r>
      <w:r>
        <w:rPr>
          <w:rFonts w:ascii="Times New Roman" w:hAnsi="Times New Roman" w:cs="Times New Roman"/>
          <w:color w:val="333333"/>
          <w:sz w:val="28"/>
          <w:szCs w:val="28"/>
          <w:shd w:val="clear" w:color="auto" w:fill="FFFFFF"/>
        </w:rPr>
        <w:t xml:space="preserve"> </w:t>
      </w:r>
      <w:r w:rsidRPr="00C549AF">
        <w:rPr>
          <w:rFonts w:ascii="Times New Roman" w:hAnsi="Times New Roman" w:cs="Times New Roman"/>
          <w:b/>
          <w:color w:val="333333"/>
          <w:sz w:val="28"/>
          <w:szCs w:val="28"/>
          <w:shd w:val="clear" w:color="auto" w:fill="FFFFFF"/>
        </w:rPr>
        <w:t>and the saving grace that comes to us in the sacraments</w:t>
      </w:r>
    </w:p>
    <w:p w:rsidR="006D5F2C" w:rsidRDefault="006D5F2C" w:rsidP="006D5F2C">
      <w:pPr>
        <w:spacing w:after="0"/>
        <w:rPr>
          <w:rFonts w:ascii="Times New Roman" w:hAnsi="Times New Roman" w:cs="Times New Roman"/>
          <w:color w:val="333333"/>
          <w:sz w:val="28"/>
          <w:szCs w:val="28"/>
          <w:shd w:val="clear" w:color="auto" w:fill="FFFFFF"/>
        </w:rPr>
      </w:pPr>
    </w:p>
    <w:p w:rsidR="006D5F2C" w:rsidRDefault="006D5F2C" w:rsidP="006D5F2C">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One last point—in the early Church they referred to the presbyters as the priests and the Deacons as the Levites---fulfilling Isaiah 66 where God says He will take people from all nations and make</w:t>
      </w:r>
      <w:r w:rsidR="009C4000">
        <w:rPr>
          <w:rFonts w:ascii="Times New Roman" w:hAnsi="Times New Roman" w:cs="Times New Roman"/>
          <w:color w:val="333333"/>
          <w:sz w:val="28"/>
          <w:szCs w:val="28"/>
          <w:shd w:val="clear" w:color="auto" w:fill="FFFFFF"/>
        </w:rPr>
        <w:t xml:space="preserve"> some of </w:t>
      </w:r>
      <w:r>
        <w:rPr>
          <w:rFonts w:ascii="Times New Roman" w:hAnsi="Times New Roman" w:cs="Times New Roman"/>
          <w:color w:val="333333"/>
          <w:sz w:val="28"/>
          <w:szCs w:val="28"/>
          <w:shd w:val="clear" w:color="auto" w:fill="FFFFFF"/>
        </w:rPr>
        <w:t xml:space="preserve">them priests and </w:t>
      </w:r>
      <w:r w:rsidR="00C549AF">
        <w:rPr>
          <w:rFonts w:ascii="Times New Roman" w:hAnsi="Times New Roman" w:cs="Times New Roman"/>
          <w:color w:val="333333"/>
          <w:sz w:val="28"/>
          <w:szCs w:val="28"/>
          <w:shd w:val="clear" w:color="auto" w:fill="FFFFFF"/>
        </w:rPr>
        <w:t>Levites</w:t>
      </w:r>
    </w:p>
    <w:p w:rsidR="006D5F2C" w:rsidRDefault="006D5F2C" w:rsidP="00C549AF">
      <w:pPr>
        <w:spacing w:after="0"/>
        <w:ind w:left="72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My friends—let’s embrace the plan and Will of God—let’s celebrate His plan—and let’s seek to live by His plan all the days of our lives. Amen? Amen</w:t>
      </w:r>
    </w:p>
    <w:p w:rsidR="00FA44F2" w:rsidRPr="0075346B" w:rsidRDefault="00FA44F2" w:rsidP="0075346B">
      <w:pPr>
        <w:spacing w:after="0"/>
        <w:rPr>
          <w:rFonts w:ascii="Georgia" w:hAnsi="Georgia"/>
          <w:color w:val="333333"/>
          <w:sz w:val="28"/>
          <w:szCs w:val="28"/>
          <w:shd w:val="clear" w:color="auto" w:fill="FFFFFF"/>
        </w:rPr>
      </w:pPr>
    </w:p>
    <w:sectPr w:rsidR="00FA44F2" w:rsidRPr="0075346B" w:rsidSect="00B73D45">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0F1" w:rsidRDefault="006B40F1" w:rsidP="00B73D45">
      <w:pPr>
        <w:spacing w:after="0" w:line="240" w:lineRule="auto"/>
      </w:pPr>
      <w:r>
        <w:separator/>
      </w:r>
    </w:p>
  </w:endnote>
  <w:endnote w:type="continuationSeparator" w:id="0">
    <w:p w:rsidR="006B40F1" w:rsidRDefault="006B40F1" w:rsidP="00B7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274249"/>
      <w:docPartObj>
        <w:docPartGallery w:val="Page Numbers (Bottom of Page)"/>
        <w:docPartUnique/>
      </w:docPartObj>
    </w:sdtPr>
    <w:sdtEndPr>
      <w:rPr>
        <w:noProof/>
      </w:rPr>
    </w:sdtEndPr>
    <w:sdtContent>
      <w:p w:rsidR="00B73D45" w:rsidRDefault="00B73D45">
        <w:pPr>
          <w:pStyle w:val="Footer"/>
          <w:jc w:val="center"/>
        </w:pPr>
        <w:r>
          <w:fldChar w:fldCharType="begin"/>
        </w:r>
        <w:r>
          <w:instrText xml:space="preserve"> PAGE   \* MERGEFORMAT </w:instrText>
        </w:r>
        <w:r>
          <w:fldChar w:fldCharType="separate"/>
        </w:r>
        <w:r w:rsidR="00AA769A">
          <w:rPr>
            <w:noProof/>
          </w:rPr>
          <w:t>6</w:t>
        </w:r>
        <w:r>
          <w:rPr>
            <w:noProof/>
          </w:rPr>
          <w:fldChar w:fldCharType="end"/>
        </w:r>
      </w:p>
    </w:sdtContent>
  </w:sdt>
  <w:p w:rsidR="00B73D45" w:rsidRDefault="00B73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0F1" w:rsidRDefault="006B40F1" w:rsidP="00B73D45">
      <w:pPr>
        <w:spacing w:after="0" w:line="240" w:lineRule="auto"/>
      </w:pPr>
      <w:r>
        <w:separator/>
      </w:r>
    </w:p>
  </w:footnote>
  <w:footnote w:type="continuationSeparator" w:id="0">
    <w:p w:rsidR="006B40F1" w:rsidRDefault="006B40F1" w:rsidP="00B73D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F2"/>
    <w:rsid w:val="000764E3"/>
    <w:rsid w:val="001E5EA8"/>
    <w:rsid w:val="006B40F1"/>
    <w:rsid w:val="006D5F2C"/>
    <w:rsid w:val="0075346B"/>
    <w:rsid w:val="007753D2"/>
    <w:rsid w:val="00913151"/>
    <w:rsid w:val="009C4000"/>
    <w:rsid w:val="009E1C56"/>
    <w:rsid w:val="00A53131"/>
    <w:rsid w:val="00AA769A"/>
    <w:rsid w:val="00B531F1"/>
    <w:rsid w:val="00B73D45"/>
    <w:rsid w:val="00B97498"/>
    <w:rsid w:val="00C549AF"/>
    <w:rsid w:val="00E35AD8"/>
    <w:rsid w:val="00E9738E"/>
    <w:rsid w:val="00FA44F2"/>
    <w:rsid w:val="00FD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5461"/>
  <w15:chartTrackingRefBased/>
  <w15:docId w15:val="{2617964D-53C5-4BCB-95F7-9BD883E7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45"/>
  </w:style>
  <w:style w:type="paragraph" w:styleId="Footer">
    <w:name w:val="footer"/>
    <w:basedOn w:val="Normal"/>
    <w:link w:val="FooterChar"/>
    <w:uiPriority w:val="99"/>
    <w:unhideWhenUsed/>
    <w:rsid w:val="00B73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45"/>
  </w:style>
  <w:style w:type="character" w:styleId="Hyperlink">
    <w:name w:val="Hyperlink"/>
    <w:basedOn w:val="DefaultParagraphFont"/>
    <w:uiPriority w:val="99"/>
    <w:semiHidden/>
    <w:unhideWhenUsed/>
    <w:rsid w:val="00A53131"/>
    <w:rPr>
      <w:color w:val="0000FF"/>
      <w:u w:val="single"/>
    </w:rPr>
  </w:style>
  <w:style w:type="character" w:customStyle="1" w:styleId="bcv">
    <w:name w:val="bcv"/>
    <w:basedOn w:val="DefaultParagraphFont"/>
    <w:rsid w:val="00A53131"/>
  </w:style>
  <w:style w:type="paragraph" w:styleId="BalloonText">
    <w:name w:val="Balloon Text"/>
    <w:basedOn w:val="Normal"/>
    <w:link w:val="BalloonTextChar"/>
    <w:uiPriority w:val="99"/>
    <w:semiHidden/>
    <w:unhideWhenUsed/>
    <w:rsid w:val="00753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3132</TotalTime>
  <Pages>1</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4</cp:revision>
  <cp:lastPrinted>2019-08-24T16:13:00Z</cp:lastPrinted>
  <dcterms:created xsi:type="dcterms:W3CDTF">2019-08-24T13:37:00Z</dcterms:created>
  <dcterms:modified xsi:type="dcterms:W3CDTF">2019-09-16T15:56:00Z</dcterms:modified>
</cp:coreProperties>
</file>