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8A" w:rsidRPr="00A15864" w:rsidRDefault="0043138A" w:rsidP="0043138A">
      <w:pPr>
        <w:spacing w:after="0"/>
        <w:jc w:val="right"/>
        <w:rPr>
          <w:rFonts w:ascii="Times New Roman" w:hAnsi="Times New Roman" w:cs="Times New Roman"/>
          <w:sz w:val="28"/>
          <w:szCs w:val="28"/>
        </w:rPr>
      </w:pPr>
      <w:r w:rsidRPr="00A15864">
        <w:rPr>
          <w:rFonts w:ascii="Times New Roman" w:hAnsi="Times New Roman" w:cs="Times New Roman"/>
          <w:sz w:val="28"/>
          <w:szCs w:val="28"/>
        </w:rPr>
        <w:t>20 C</w:t>
      </w:r>
    </w:p>
    <w:p w:rsidR="0043138A" w:rsidRDefault="0043138A" w:rsidP="0043138A">
      <w:pPr>
        <w:spacing w:after="0"/>
        <w:rPr>
          <w:rFonts w:ascii="Times New Roman" w:hAnsi="Times New Roman" w:cs="Times New Roman"/>
          <w:sz w:val="28"/>
          <w:szCs w:val="28"/>
        </w:rPr>
      </w:pPr>
      <w:r w:rsidRPr="00A15864">
        <w:rPr>
          <w:rFonts w:ascii="Times New Roman" w:hAnsi="Times New Roman" w:cs="Times New Roman"/>
          <w:sz w:val="28"/>
          <w:szCs w:val="28"/>
        </w:rPr>
        <w:t>MDP of God</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Last Sunday we heard a shortened version of Hebrews 11—that was our 2</w:t>
      </w:r>
      <w:r w:rsidRPr="00A877EE">
        <w:rPr>
          <w:rFonts w:ascii="Times New Roman" w:hAnsi="Times New Roman" w:cs="Times New Roman"/>
          <w:sz w:val="28"/>
          <w:szCs w:val="28"/>
          <w:vertAlign w:val="superscript"/>
        </w:rPr>
        <w:t>nd</w:t>
      </w:r>
      <w:r>
        <w:rPr>
          <w:rFonts w:ascii="Times New Roman" w:hAnsi="Times New Roman" w:cs="Times New Roman"/>
          <w:sz w:val="28"/>
          <w:szCs w:val="28"/>
        </w:rPr>
        <w:t xml:space="preserve"> reading</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And the reading we read focused almost entirely on Abraham—our father in faith</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But if you read all of Hebrews 11 the author speaks of many of the OT heroes—</w:t>
      </w:r>
      <w:r w:rsidRPr="00BC2B25">
        <w:rPr>
          <w:rFonts w:ascii="Times New Roman" w:hAnsi="Times New Roman" w:cs="Times New Roman"/>
          <w:i/>
          <w:sz w:val="28"/>
          <w:szCs w:val="28"/>
        </w:rPr>
        <w:t>what we would call saints</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 xml:space="preserve">He mentions Abel, Enoch, Noah, Isaac, Jacob, Joseph, Moses and Rahab (who had been a foreigner and a harlot, </w:t>
      </w:r>
      <w:r w:rsidRPr="00BC2B25">
        <w:rPr>
          <w:rFonts w:ascii="Times New Roman" w:hAnsi="Times New Roman" w:cs="Times New Roman"/>
          <w:i/>
          <w:sz w:val="28"/>
          <w:szCs w:val="28"/>
        </w:rPr>
        <w:t>but who became a hero of the Jewish faith</w:t>
      </w:r>
      <w:r>
        <w:rPr>
          <w:rFonts w:ascii="Times New Roman" w:hAnsi="Times New Roman" w:cs="Times New Roman"/>
          <w:sz w:val="28"/>
          <w:szCs w:val="28"/>
        </w:rPr>
        <w:t>)</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sz w:val="28"/>
          <w:szCs w:val="28"/>
        </w:rPr>
        <w:t xml:space="preserve">And then it says—and I just love this passage from Hebrews 11, </w:t>
      </w:r>
      <w:r w:rsidRPr="004354D2">
        <w:rPr>
          <w:rFonts w:ascii="Times New Roman" w:hAnsi="Times New Roman" w:cs="Times New Roman"/>
          <w:sz w:val="28"/>
          <w:szCs w:val="28"/>
        </w:rPr>
        <w:t>“</w:t>
      </w:r>
      <w:bookmarkStart w:id="0" w:name="66011032"/>
      <w:r w:rsidRPr="004354D2">
        <w:rPr>
          <w:rFonts w:ascii="Times New Roman" w:hAnsi="Times New Roman" w:cs="Times New Roman"/>
          <w:bCs/>
          <w:color w:val="333333"/>
          <w:sz w:val="28"/>
          <w:szCs w:val="28"/>
          <w:lang w:val="en"/>
        </w:rPr>
        <w:t>What more shall I say? I have not time to tell of Gideon, Barak, Samson, Jephthah, of David and Samuel and the prophets,</w:t>
      </w:r>
      <w:bookmarkEnd w:id="0"/>
      <w:r w:rsidRPr="004354D2">
        <w:rPr>
          <w:rFonts w:ascii="Times New Roman" w:hAnsi="Times New Roman" w:cs="Times New Roman"/>
          <w:color w:val="000000"/>
          <w:sz w:val="28"/>
          <w:szCs w:val="28"/>
          <w:lang w:val="en"/>
        </w:rPr>
        <w:t xml:space="preserve"> </w:t>
      </w:r>
      <w:bookmarkStart w:id="1" w:name="66011033"/>
      <w:r w:rsidRPr="004354D2">
        <w:rPr>
          <w:rFonts w:ascii="Times New Roman" w:hAnsi="Times New Roman" w:cs="Times New Roman"/>
          <w:bCs/>
          <w:color w:val="333333"/>
          <w:sz w:val="28"/>
          <w:szCs w:val="28"/>
          <w:lang w:val="en"/>
        </w:rPr>
        <w:t>who by faith conquered kingdoms, did what was righteous, obtained the promises; they closed the mouths of lions,</w:t>
      </w:r>
      <w:bookmarkEnd w:id="1"/>
      <w:r w:rsidRPr="004354D2">
        <w:rPr>
          <w:rFonts w:ascii="Times New Roman" w:hAnsi="Times New Roman" w:cs="Times New Roman"/>
          <w:color w:val="000000"/>
          <w:sz w:val="28"/>
          <w:szCs w:val="28"/>
          <w:lang w:val="en"/>
        </w:rPr>
        <w:t xml:space="preserve"> </w:t>
      </w:r>
      <w:bookmarkStart w:id="2" w:name="66011034"/>
      <w:r w:rsidRPr="004354D2">
        <w:rPr>
          <w:rFonts w:ascii="Times New Roman" w:hAnsi="Times New Roman" w:cs="Times New Roman"/>
          <w:bCs/>
          <w:color w:val="333333"/>
          <w:sz w:val="28"/>
          <w:szCs w:val="28"/>
          <w:lang w:val="en"/>
        </w:rPr>
        <w:t>put out raging fires, escaped the devouring sword; out of weakness they were made powerful, became strong in battle, and turned back foreign invaders</w:t>
      </w:r>
      <w:bookmarkEnd w:id="2"/>
      <w:r>
        <w:rPr>
          <w:rFonts w:ascii="Times New Roman" w:hAnsi="Times New Roman" w:cs="Times New Roman"/>
          <w:bCs/>
          <w:color w:val="333333"/>
          <w:sz w:val="28"/>
          <w:szCs w:val="28"/>
          <w:lang w:val="en"/>
        </w:rPr>
        <w:t>…</w:t>
      </w:r>
      <w:bookmarkStart w:id="3" w:name="66011035"/>
      <w:r w:rsidRPr="004354D2">
        <w:rPr>
          <w:rFonts w:ascii="Times New Roman" w:hAnsi="Times New Roman" w:cs="Times New Roman"/>
          <w:bCs/>
          <w:color w:val="333333"/>
          <w:sz w:val="28"/>
          <w:szCs w:val="28"/>
          <w:lang w:val="en"/>
        </w:rPr>
        <w:t xml:space="preserve"> Some were tortured and would not accept deliverance, in order to obtain a better resurrection.</w:t>
      </w:r>
      <w:bookmarkEnd w:id="3"/>
      <w:r w:rsidRPr="004354D2">
        <w:rPr>
          <w:rFonts w:ascii="Times New Roman" w:hAnsi="Times New Roman" w:cs="Times New Roman"/>
          <w:color w:val="000000"/>
          <w:sz w:val="28"/>
          <w:szCs w:val="28"/>
          <w:lang w:val="en"/>
        </w:rPr>
        <w:t xml:space="preserve"> </w:t>
      </w:r>
      <w:bookmarkStart w:id="4" w:name="66011036"/>
      <w:r w:rsidRPr="004354D2">
        <w:rPr>
          <w:rFonts w:ascii="Times New Roman" w:hAnsi="Times New Roman" w:cs="Times New Roman"/>
          <w:bCs/>
          <w:color w:val="333333"/>
          <w:sz w:val="28"/>
          <w:szCs w:val="28"/>
          <w:lang w:val="en"/>
        </w:rPr>
        <w:t>Others endured mockery, scourging, even chains and imprisonment.</w:t>
      </w:r>
      <w:bookmarkEnd w:id="4"/>
      <w:r w:rsidRPr="004354D2">
        <w:rPr>
          <w:rFonts w:ascii="Times New Roman" w:hAnsi="Times New Roman" w:cs="Times New Roman"/>
          <w:color w:val="000000"/>
          <w:sz w:val="28"/>
          <w:szCs w:val="28"/>
          <w:lang w:val="en"/>
        </w:rPr>
        <w:t xml:space="preserve"> </w:t>
      </w:r>
      <w:bookmarkStart w:id="5" w:name="66011037"/>
      <w:r w:rsidRPr="004354D2">
        <w:rPr>
          <w:rFonts w:ascii="Times New Roman" w:hAnsi="Times New Roman" w:cs="Times New Roman"/>
          <w:bCs/>
          <w:color w:val="333333"/>
          <w:sz w:val="28"/>
          <w:szCs w:val="28"/>
          <w:lang w:val="en"/>
        </w:rPr>
        <w:t>They were stoned, sawed in two, put to dea</w:t>
      </w:r>
      <w:r>
        <w:rPr>
          <w:rFonts w:ascii="Times New Roman" w:hAnsi="Times New Roman" w:cs="Times New Roman"/>
          <w:bCs/>
          <w:color w:val="333333"/>
          <w:sz w:val="28"/>
          <w:szCs w:val="28"/>
          <w:lang w:val="en"/>
        </w:rPr>
        <w:t>th at sword’s point</w:t>
      </w:r>
      <w:proofErr w:type="gramStart"/>
      <w:r>
        <w:rPr>
          <w:rFonts w:ascii="Times New Roman" w:hAnsi="Times New Roman" w:cs="Times New Roman"/>
          <w:bCs/>
          <w:color w:val="333333"/>
          <w:sz w:val="28"/>
          <w:szCs w:val="28"/>
          <w:lang w:val="en"/>
        </w:rPr>
        <w:t>;…</w:t>
      </w:r>
      <w:proofErr w:type="gramEnd"/>
      <w:r w:rsidRPr="004354D2">
        <w:rPr>
          <w:rFonts w:ascii="Times New Roman" w:hAnsi="Times New Roman" w:cs="Times New Roman"/>
          <w:bCs/>
          <w:color w:val="333333"/>
          <w:sz w:val="28"/>
          <w:szCs w:val="28"/>
          <w:lang w:val="en"/>
        </w:rPr>
        <w:t xml:space="preserve"> needy, afflicted, tormented.</w:t>
      </w:r>
      <w:bookmarkEnd w:id="5"/>
      <w:r w:rsidRPr="004354D2">
        <w:rPr>
          <w:rFonts w:ascii="Times New Roman" w:hAnsi="Times New Roman" w:cs="Times New Roman"/>
          <w:color w:val="000000"/>
          <w:sz w:val="28"/>
          <w:szCs w:val="28"/>
          <w:lang w:val="en"/>
        </w:rPr>
        <w:t xml:space="preserve"> </w:t>
      </w:r>
      <w:bookmarkStart w:id="6" w:name="66011038"/>
    </w:p>
    <w:p w:rsidR="0043138A" w:rsidRDefault="0043138A" w:rsidP="0043138A">
      <w:pPr>
        <w:spacing w:after="0"/>
        <w:ind w:left="720"/>
        <w:rPr>
          <w:rFonts w:ascii="Times New Roman" w:hAnsi="Times New Roman" w:cs="Times New Roman"/>
          <w:b/>
          <w:bCs/>
          <w:color w:val="333333"/>
          <w:sz w:val="28"/>
          <w:szCs w:val="28"/>
          <w:u w:val="single"/>
          <w:lang w:val="en"/>
        </w:rPr>
      </w:pPr>
      <w:r>
        <w:rPr>
          <w:rFonts w:ascii="Times New Roman" w:hAnsi="Times New Roman" w:cs="Times New Roman"/>
          <w:color w:val="000000"/>
          <w:sz w:val="28"/>
          <w:szCs w:val="28"/>
          <w:lang w:val="en"/>
        </w:rPr>
        <w:t xml:space="preserve">And then my favorite line of all—and I quote—vs </w:t>
      </w:r>
      <w:r w:rsidRPr="004354D2">
        <w:rPr>
          <w:rStyle w:val="bcv"/>
          <w:rFonts w:ascii="Times New Roman" w:hAnsi="Times New Roman" w:cs="Times New Roman"/>
          <w:bCs/>
          <w:color w:val="333333"/>
          <w:sz w:val="28"/>
          <w:szCs w:val="28"/>
          <w:lang w:val="en"/>
        </w:rPr>
        <w:t>38</w:t>
      </w:r>
      <w:r>
        <w:rPr>
          <w:rStyle w:val="bcv"/>
          <w:rFonts w:ascii="Times New Roman" w:hAnsi="Times New Roman" w:cs="Times New Roman"/>
          <w:bCs/>
          <w:color w:val="333333"/>
          <w:sz w:val="28"/>
          <w:szCs w:val="28"/>
          <w:lang w:val="en"/>
        </w:rPr>
        <w:t xml:space="preserve"> “</w:t>
      </w:r>
      <w:r w:rsidRPr="004354D2">
        <w:rPr>
          <w:rFonts w:ascii="Times New Roman" w:hAnsi="Times New Roman" w:cs="Times New Roman"/>
          <w:b/>
          <w:bCs/>
          <w:color w:val="333333"/>
          <w:sz w:val="28"/>
          <w:szCs w:val="28"/>
          <w:u w:val="single"/>
          <w:lang w:val="en"/>
        </w:rPr>
        <w:t>The world was not worthy of them</w:t>
      </w:r>
      <w:bookmarkEnd w:id="6"/>
      <w:r w:rsidRPr="004354D2">
        <w:rPr>
          <w:rFonts w:ascii="Times New Roman" w:hAnsi="Times New Roman" w:cs="Times New Roman"/>
          <w:b/>
          <w:bCs/>
          <w:color w:val="333333"/>
          <w:sz w:val="28"/>
          <w:szCs w:val="28"/>
          <w:u w:val="single"/>
          <w:lang w:val="en"/>
        </w:rPr>
        <w:t>”</w:t>
      </w:r>
    </w:p>
    <w:p w:rsidR="0043138A" w:rsidRDefault="0043138A" w:rsidP="0043138A">
      <w:pPr>
        <w:spacing w:after="0"/>
        <w:rPr>
          <w:rFonts w:ascii="Times New Roman" w:hAnsi="Times New Roman" w:cs="Times New Roman"/>
          <w:b/>
          <w:bCs/>
          <w:color w:val="333333"/>
          <w:sz w:val="28"/>
          <w:szCs w:val="28"/>
          <w:u w:val="single"/>
          <w:lang w:val="en"/>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bCs/>
          <w:color w:val="333333"/>
          <w:sz w:val="28"/>
          <w:szCs w:val="28"/>
          <w:lang w:val="en"/>
        </w:rPr>
        <w:t>And then a few verses later in picks up with today’s 2</w:t>
      </w:r>
      <w:r w:rsidRPr="004354D2">
        <w:rPr>
          <w:rFonts w:ascii="Times New Roman" w:hAnsi="Times New Roman" w:cs="Times New Roman"/>
          <w:bCs/>
          <w:color w:val="333333"/>
          <w:sz w:val="28"/>
          <w:szCs w:val="28"/>
          <w:vertAlign w:val="superscript"/>
          <w:lang w:val="en"/>
        </w:rPr>
        <w:t>nd</w:t>
      </w:r>
      <w:r>
        <w:rPr>
          <w:rFonts w:ascii="Times New Roman" w:hAnsi="Times New Roman" w:cs="Times New Roman"/>
          <w:bCs/>
          <w:color w:val="333333"/>
          <w:sz w:val="28"/>
          <w:szCs w:val="28"/>
          <w:lang w:val="en"/>
        </w:rPr>
        <w:t xml:space="preserve"> reading, “</w:t>
      </w:r>
      <w:r w:rsidRPr="00052E98">
        <w:rPr>
          <w:rFonts w:ascii="Times New Roman" w:hAnsi="Times New Roman" w:cs="Times New Roman"/>
          <w:bCs/>
          <w:i/>
          <w:color w:val="333333"/>
          <w:sz w:val="28"/>
          <w:szCs w:val="28"/>
          <w:u w:val="single"/>
          <w:lang w:val="en"/>
        </w:rPr>
        <w:t>Therefore, since we are surrounded by so great a cloud of witnesses…</w:t>
      </w:r>
      <w:r>
        <w:rPr>
          <w:rFonts w:ascii="Times New Roman" w:hAnsi="Times New Roman" w:cs="Times New Roman"/>
          <w:bCs/>
          <w:color w:val="333333"/>
          <w:sz w:val="28"/>
          <w:szCs w:val="28"/>
          <w:lang w:val="en"/>
        </w:rPr>
        <w:t>.”</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Look around folks—///the author of Hebrews is telling us that the heroes of the faith are not far off unaware of us and indifferent to what is going on in our lives</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sidRPr="00052E98">
        <w:rPr>
          <w:rFonts w:ascii="Times New Roman" w:hAnsi="Times New Roman" w:cs="Times New Roman"/>
          <w:b/>
          <w:sz w:val="28"/>
          <w:szCs w:val="28"/>
        </w:rPr>
        <w:t>No</w:t>
      </w:r>
      <w:r>
        <w:rPr>
          <w:rFonts w:ascii="Times New Roman" w:hAnsi="Times New Roman" w:cs="Times New Roman"/>
          <w:sz w:val="28"/>
          <w:szCs w:val="28"/>
        </w:rPr>
        <w:t>—</w:t>
      </w:r>
      <w:r w:rsidRPr="00052E98">
        <w:rPr>
          <w:rFonts w:ascii="Times New Roman" w:hAnsi="Times New Roman" w:cs="Times New Roman"/>
          <w:i/>
          <w:sz w:val="28"/>
          <w:szCs w:val="28"/>
        </w:rPr>
        <w:t>the saints surround us</w:t>
      </w:r>
      <w:r>
        <w:rPr>
          <w:rFonts w:ascii="Times New Roman" w:hAnsi="Times New Roman" w:cs="Times New Roman"/>
          <w:sz w:val="28"/>
          <w:szCs w:val="28"/>
        </w:rPr>
        <w:t>—they are with us—they are cheering us on—encouraging us to be faithful—encouraging us to love God and our neighbors^^^</w:t>
      </w:r>
    </w:p>
    <w:p w:rsidR="0043138A" w:rsidRDefault="0043138A" w:rsidP="0043138A">
      <w:pPr>
        <w:spacing w:after="0"/>
        <w:rPr>
          <w:rFonts w:ascii="Times New Roman" w:hAnsi="Times New Roman" w:cs="Times New Roman"/>
          <w:b/>
          <w:sz w:val="28"/>
          <w:szCs w:val="28"/>
        </w:rPr>
      </w:pPr>
    </w:p>
    <w:p w:rsidR="0043138A" w:rsidRDefault="0043138A" w:rsidP="0043138A">
      <w:pPr>
        <w:spacing w:after="0"/>
        <w:rPr>
          <w:rFonts w:ascii="Arial" w:hAnsi="Arial" w:cs="Arial"/>
          <w:color w:val="000000"/>
          <w:sz w:val="18"/>
          <w:szCs w:val="18"/>
          <w:lang w:val="en"/>
        </w:rPr>
      </w:pPr>
      <w:r w:rsidRPr="00052E98">
        <w:rPr>
          <w:rFonts w:ascii="Times New Roman" w:hAnsi="Times New Roman" w:cs="Times New Roman"/>
          <w:sz w:val="28"/>
          <w:szCs w:val="28"/>
        </w:rPr>
        <w:t>In two weeks’ time we’ll still be reading from Hebrews 12 (which is where today’s reading is from</w:t>
      </w:r>
      <w:r>
        <w:rPr>
          <w:rFonts w:ascii="Times New Roman" w:hAnsi="Times New Roman" w:cs="Times New Roman"/>
          <w:sz w:val="28"/>
          <w:szCs w:val="28"/>
        </w:rPr>
        <w:t>)—and we’ll here then who we have drawn close to as Christians—Hebrews tells us and I quote, “</w:t>
      </w:r>
      <w:r>
        <w:rPr>
          <w:rFonts w:ascii="Arial" w:hAnsi="Arial" w:cs="Arial"/>
          <w:color w:val="000000"/>
          <w:sz w:val="18"/>
          <w:szCs w:val="18"/>
          <w:lang w:val="en"/>
        </w:rPr>
        <w:t>No, you have approached Mount Zion</w:t>
      </w:r>
      <w:r>
        <w:rPr>
          <w:rFonts w:ascii="Arial" w:hAnsi="Arial" w:cs="Arial"/>
          <w:color w:val="000000"/>
          <w:sz w:val="18"/>
          <w:szCs w:val="18"/>
          <w:lang w:val="en"/>
        </w:rPr>
        <w:br/>
        <w:t>and the city of the living God, the heavenly Jerusalem,</w:t>
      </w:r>
      <w:r>
        <w:rPr>
          <w:rFonts w:ascii="Arial" w:hAnsi="Arial" w:cs="Arial"/>
          <w:color w:val="000000"/>
          <w:sz w:val="18"/>
          <w:szCs w:val="18"/>
          <w:lang w:val="en"/>
        </w:rPr>
        <w:br/>
        <w:t>and countless angels in festal gathering, [</w:t>
      </w:r>
      <w:r w:rsidRPr="00BB0E52">
        <w:rPr>
          <w:rFonts w:ascii="Times New Roman" w:hAnsi="Times New Roman" w:cs="Times New Roman"/>
          <w:i/>
          <w:color w:val="000000"/>
          <w:sz w:val="18"/>
          <w:szCs w:val="18"/>
          <w:lang w:val="en"/>
        </w:rPr>
        <w:t>so we’ve drawn close to the angels</w:t>
      </w:r>
      <w:r>
        <w:rPr>
          <w:rFonts w:ascii="Times New Roman" w:hAnsi="Times New Roman" w:cs="Times New Roman"/>
          <w:i/>
          <w:color w:val="000000"/>
          <w:sz w:val="18"/>
          <w:szCs w:val="18"/>
          <w:lang w:val="en"/>
        </w:rPr>
        <w:t>-it goes on</w:t>
      </w:r>
      <w:r>
        <w:rPr>
          <w:rFonts w:ascii="Arial" w:hAnsi="Arial" w:cs="Arial"/>
          <w:color w:val="000000"/>
          <w:sz w:val="18"/>
          <w:szCs w:val="18"/>
          <w:lang w:val="en"/>
        </w:rPr>
        <w:t>]</w:t>
      </w:r>
      <w:r>
        <w:rPr>
          <w:rFonts w:ascii="Arial" w:hAnsi="Arial" w:cs="Arial"/>
          <w:color w:val="000000"/>
          <w:sz w:val="18"/>
          <w:szCs w:val="18"/>
          <w:lang w:val="en"/>
        </w:rPr>
        <w:br/>
        <w:t>and the assembly of the firstborn enrolled in heaven, [</w:t>
      </w:r>
      <w:r w:rsidRPr="00BB0E52">
        <w:rPr>
          <w:rFonts w:ascii="Times New Roman" w:hAnsi="Times New Roman" w:cs="Times New Roman"/>
          <w:i/>
          <w:color w:val="000000"/>
          <w:sz w:val="18"/>
          <w:szCs w:val="18"/>
          <w:lang w:val="en"/>
        </w:rPr>
        <w:t>that’s the Church on earth—we’ve grown close to each other</w:t>
      </w:r>
      <w:r>
        <w:rPr>
          <w:rFonts w:ascii="Arial" w:hAnsi="Arial" w:cs="Arial"/>
          <w:color w:val="000000"/>
          <w:sz w:val="18"/>
          <w:szCs w:val="18"/>
          <w:lang w:val="en"/>
        </w:rPr>
        <w:t>]</w:t>
      </w:r>
      <w:r>
        <w:rPr>
          <w:rFonts w:ascii="Arial" w:hAnsi="Arial" w:cs="Arial"/>
          <w:color w:val="000000"/>
          <w:sz w:val="18"/>
          <w:szCs w:val="18"/>
          <w:lang w:val="en"/>
        </w:rPr>
        <w:br/>
        <w:t>and God the judge of all,</w:t>
      </w:r>
      <w:r>
        <w:rPr>
          <w:rFonts w:ascii="Arial" w:hAnsi="Arial" w:cs="Arial"/>
          <w:color w:val="000000"/>
          <w:sz w:val="18"/>
          <w:szCs w:val="18"/>
          <w:lang w:val="en"/>
        </w:rPr>
        <w:br/>
        <w:t>and the spirits of the just made perfect, [</w:t>
      </w:r>
      <w:r w:rsidRPr="00BB0E52">
        <w:rPr>
          <w:rFonts w:ascii="Times New Roman" w:hAnsi="Times New Roman" w:cs="Times New Roman"/>
          <w:i/>
          <w:color w:val="000000"/>
          <w:sz w:val="18"/>
          <w:szCs w:val="18"/>
          <w:lang w:val="en"/>
        </w:rPr>
        <w:t>those are the saints in heaven –who became perfect either in their lives here—or after purgatory when all stain of sin was removed</w:t>
      </w:r>
      <w:r>
        <w:rPr>
          <w:rFonts w:ascii="Arial" w:hAnsi="Arial" w:cs="Arial"/>
          <w:color w:val="000000"/>
          <w:sz w:val="18"/>
          <w:szCs w:val="18"/>
          <w:lang w:val="en"/>
        </w:rPr>
        <w:t>]</w:t>
      </w:r>
      <w:r>
        <w:rPr>
          <w:rFonts w:ascii="Arial" w:hAnsi="Arial" w:cs="Arial"/>
          <w:color w:val="000000"/>
          <w:sz w:val="18"/>
          <w:szCs w:val="18"/>
          <w:lang w:val="en"/>
        </w:rPr>
        <w:br/>
        <w:t>and Jesus, the mediator of a new covenant,</w:t>
      </w:r>
      <w:r>
        <w:rPr>
          <w:rFonts w:ascii="Arial" w:hAnsi="Arial" w:cs="Arial"/>
          <w:color w:val="000000"/>
          <w:sz w:val="18"/>
          <w:szCs w:val="18"/>
          <w:lang w:val="en"/>
        </w:rPr>
        <w:br/>
        <w:t>and the sprinkled blood that speaks more eloquently than that of Abel.”</w:t>
      </w:r>
    </w:p>
    <w:p w:rsidR="0043138A" w:rsidRDefault="0043138A" w:rsidP="0043138A">
      <w:pPr>
        <w:spacing w:after="0"/>
        <w:rPr>
          <w:rFonts w:ascii="Arial" w:hAnsi="Arial" w:cs="Arial"/>
          <w:color w:val="000000"/>
          <w:sz w:val="18"/>
          <w:szCs w:val="18"/>
          <w:lang w:val="en"/>
        </w:rPr>
      </w:pPr>
    </w:p>
    <w:p w:rsidR="0043138A" w:rsidRPr="00BB0E52" w:rsidRDefault="0043138A" w:rsidP="0043138A">
      <w:pPr>
        <w:spacing w:after="0"/>
        <w:rPr>
          <w:rFonts w:ascii="Times New Roman" w:hAnsi="Times New Roman" w:cs="Times New Roman"/>
          <w:i/>
          <w:sz w:val="28"/>
          <w:szCs w:val="28"/>
        </w:rPr>
      </w:pPr>
      <w:r>
        <w:rPr>
          <w:rFonts w:ascii="Times New Roman" w:hAnsi="Times New Roman" w:cs="Times New Roman"/>
          <w:sz w:val="28"/>
          <w:szCs w:val="28"/>
        </w:rPr>
        <w:t>So</w:t>
      </w:r>
      <w:r w:rsidR="00E60846">
        <w:rPr>
          <w:rFonts w:ascii="Times New Roman" w:hAnsi="Times New Roman" w:cs="Times New Roman"/>
          <w:sz w:val="28"/>
          <w:szCs w:val="28"/>
        </w:rPr>
        <w:t xml:space="preserve"> the bible tells us</w:t>
      </w:r>
      <w:r>
        <w:rPr>
          <w:rFonts w:ascii="Times New Roman" w:hAnsi="Times New Roman" w:cs="Times New Roman"/>
          <w:sz w:val="28"/>
          <w:szCs w:val="28"/>
        </w:rPr>
        <w:t xml:space="preserve"> we’ve drawn close—not just to God the Father—not just to Jesus the eternal Son or the Holy Spirit---</w:t>
      </w:r>
      <w:r w:rsidRPr="00BB0E52">
        <w:rPr>
          <w:rFonts w:ascii="Times New Roman" w:hAnsi="Times New Roman" w:cs="Times New Roman"/>
          <w:b/>
          <w:sz w:val="28"/>
          <w:szCs w:val="28"/>
        </w:rPr>
        <w:t>No</w:t>
      </w:r>
      <w:r>
        <w:rPr>
          <w:rFonts w:ascii="Times New Roman" w:hAnsi="Times New Roman" w:cs="Times New Roman"/>
          <w:sz w:val="28"/>
          <w:szCs w:val="28"/>
        </w:rPr>
        <w:t xml:space="preserve">, </w:t>
      </w:r>
      <w:r w:rsidRPr="00E60846">
        <w:rPr>
          <w:rFonts w:ascii="Times New Roman" w:hAnsi="Times New Roman" w:cs="Times New Roman"/>
          <w:i/>
          <w:sz w:val="28"/>
          <w:szCs w:val="28"/>
          <w:u w:val="single"/>
        </w:rPr>
        <w:t>we’ve drawn close</w:t>
      </w:r>
      <w:r w:rsidRPr="00BB0E52">
        <w:rPr>
          <w:rFonts w:ascii="Times New Roman" w:hAnsi="Times New Roman" w:cs="Times New Roman"/>
          <w:i/>
          <w:sz w:val="28"/>
          <w:szCs w:val="28"/>
        </w:rPr>
        <w:t xml:space="preserve"> to the angels—to the Church on earth—and to saints in heaven</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My friends, this gets to the heart of our Catholic faith—Jesus came into the world not just so we can have a personal relationship with Him—</w:t>
      </w:r>
      <w:r w:rsidRPr="00BB0E52">
        <w:rPr>
          <w:rFonts w:ascii="Times New Roman" w:hAnsi="Times New Roman" w:cs="Times New Roman"/>
          <w:b/>
          <w:sz w:val="28"/>
          <w:szCs w:val="28"/>
        </w:rPr>
        <w:t>He came to join us as family</w:t>
      </w:r>
      <w:r>
        <w:rPr>
          <w:rFonts w:ascii="Times New Roman" w:hAnsi="Times New Roman" w:cs="Times New Roman"/>
          <w:sz w:val="28"/>
          <w:szCs w:val="28"/>
        </w:rPr>
        <w:t>—the Family of God—and God’s family includes all the Church on earth—all the Church in heaven (that is the saints)—and the angels</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 xml:space="preserve">I point this out because </w:t>
      </w:r>
      <w:r w:rsidRPr="00E60846">
        <w:rPr>
          <w:rFonts w:ascii="Times New Roman" w:hAnsi="Times New Roman" w:cs="Times New Roman"/>
          <w:sz w:val="28"/>
          <w:szCs w:val="28"/>
          <w:u w:val="single"/>
        </w:rPr>
        <w:t>many people don’t understand why we Catholics make such a big deal</w:t>
      </w:r>
      <w:r>
        <w:rPr>
          <w:rFonts w:ascii="Times New Roman" w:hAnsi="Times New Roman" w:cs="Times New Roman"/>
          <w:sz w:val="28"/>
          <w:szCs w:val="28"/>
        </w:rPr>
        <w:t xml:space="preserve"> about the saints—about Mary—about how important it is to be part of the community of faith on the earth</w:t>
      </w:r>
    </w:p>
    <w:p w:rsidR="0043138A" w:rsidRDefault="0043138A" w:rsidP="0043138A">
      <w:pPr>
        <w:spacing w:after="0"/>
        <w:rPr>
          <w:rFonts w:ascii="Times New Roman" w:hAnsi="Times New Roman" w:cs="Times New Roman"/>
          <w:sz w:val="28"/>
          <w:szCs w:val="28"/>
        </w:rPr>
      </w:pPr>
    </w:p>
    <w:p w:rsidR="0043138A" w:rsidRPr="00BC2B25"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t xml:space="preserve">It’s because </w:t>
      </w:r>
      <w:r w:rsidRPr="00DD5428">
        <w:rPr>
          <w:rFonts w:ascii="Times New Roman" w:hAnsi="Times New Roman" w:cs="Times New Roman"/>
          <w:i/>
          <w:sz w:val="28"/>
          <w:szCs w:val="28"/>
        </w:rPr>
        <w:t>God’s plan is to</w:t>
      </w:r>
      <w:r>
        <w:rPr>
          <w:rFonts w:ascii="Times New Roman" w:hAnsi="Times New Roman" w:cs="Times New Roman"/>
          <w:sz w:val="28"/>
          <w:szCs w:val="28"/>
        </w:rPr>
        <w:t xml:space="preserve"> </w:t>
      </w:r>
      <w:r w:rsidRPr="00DD5428">
        <w:rPr>
          <w:rFonts w:ascii="Times New Roman" w:hAnsi="Times New Roman" w:cs="Times New Roman"/>
          <w:b/>
          <w:sz w:val="28"/>
          <w:szCs w:val="28"/>
        </w:rPr>
        <w:t>unite us as a family</w:t>
      </w:r>
      <w:r>
        <w:rPr>
          <w:rFonts w:ascii="Times New Roman" w:hAnsi="Times New Roman" w:cs="Times New Roman"/>
          <w:sz w:val="28"/>
          <w:szCs w:val="28"/>
        </w:rPr>
        <w:t>-</w:t>
      </w:r>
      <w:r w:rsidRPr="00BC2B25">
        <w:rPr>
          <w:rFonts w:ascii="Times New Roman" w:hAnsi="Times New Roman" w:cs="Times New Roman"/>
          <w:i/>
          <w:sz w:val="28"/>
          <w:szCs w:val="28"/>
        </w:rPr>
        <w:t>that’s His plan</w:t>
      </w: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 family’s turn to each other for help</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Family’s support each other in good times and in bad</w:t>
      </w:r>
    </w:p>
    <w:p w:rsidR="0043138A" w:rsidRDefault="0043138A" w:rsidP="0043138A">
      <w:pPr>
        <w:spacing w:after="0"/>
        <w:ind w:left="1440" w:firstLine="720"/>
        <w:rPr>
          <w:rFonts w:ascii="Times New Roman" w:hAnsi="Times New Roman" w:cs="Times New Roman"/>
          <w:sz w:val="28"/>
          <w:szCs w:val="28"/>
        </w:rPr>
      </w:pPr>
      <w:r>
        <w:rPr>
          <w:rFonts w:ascii="Times New Roman" w:hAnsi="Times New Roman" w:cs="Times New Roman"/>
          <w:sz w:val="28"/>
          <w:szCs w:val="28"/>
        </w:rPr>
        <w:t>Family’s care about each other</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I’ve mentioned many times how to understand what Jesus came to do—you have to understand the problem—and the problem of course is sin</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 xml:space="preserve">And the book of Genesis tells us that sin separates us </w:t>
      </w:r>
      <w:r w:rsidRPr="00BC2B25">
        <w:rPr>
          <w:rFonts w:ascii="Times New Roman" w:hAnsi="Times New Roman" w:cs="Times New Roman"/>
          <w:i/>
          <w:sz w:val="28"/>
          <w:szCs w:val="28"/>
        </w:rPr>
        <w:t>not only from God</w:t>
      </w:r>
      <w:r>
        <w:rPr>
          <w:rFonts w:ascii="Times New Roman" w:hAnsi="Times New Roman" w:cs="Times New Roman"/>
          <w:sz w:val="28"/>
          <w:szCs w:val="28"/>
        </w:rPr>
        <w:t>—but it causes divisions among people</w:t>
      </w:r>
    </w:p>
    <w:p w:rsidR="0043138A" w:rsidRDefault="0043138A" w:rsidP="0043138A">
      <w:pPr>
        <w:spacing w:after="0"/>
        <w:ind w:left="72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 xml:space="preserve">We see that when God confronts Adam and Eve and Adam says “the woman” –“the woman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put here God”---</w:t>
      </w:r>
      <w:r w:rsidRPr="00674493">
        <w:rPr>
          <w:rFonts w:ascii="Times New Roman" w:hAnsi="Times New Roman" w:cs="Times New Roman"/>
          <w:i/>
          <w:sz w:val="28"/>
          <w:szCs w:val="28"/>
        </w:rPr>
        <w:t>it’s her fault—it’s your fault God-</w:t>
      </w:r>
      <w:r>
        <w:rPr>
          <w:rFonts w:ascii="Times New Roman" w:hAnsi="Times New Roman" w:cs="Times New Roman"/>
          <w:sz w:val="28"/>
          <w:szCs w:val="28"/>
        </w:rPr>
        <w:t xml:space="preserve"> </w:t>
      </w:r>
      <w:r w:rsidRPr="00674493">
        <w:rPr>
          <w:rFonts w:ascii="Times New Roman" w:hAnsi="Times New Roman" w:cs="Times New Roman"/>
          <w:b/>
          <w:sz w:val="28"/>
          <w:szCs w:val="28"/>
        </w:rPr>
        <w:t>it’s not my fault</w:t>
      </w:r>
      <w:r>
        <w:rPr>
          <w:rFonts w:ascii="Times New Roman" w:hAnsi="Times New Roman" w:cs="Times New Roman"/>
          <w:sz w:val="28"/>
          <w:szCs w:val="28"/>
        </w:rPr>
        <w:t>”</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That same message is reinforced in Genesis 11 with the story of the Tower of babel—when we’re told that the whole world spoke one language—</w:t>
      </w:r>
      <w:r w:rsidRPr="00BC2B25">
        <w:rPr>
          <w:rFonts w:ascii="Times New Roman" w:hAnsi="Times New Roman" w:cs="Times New Roman"/>
          <w:i/>
          <w:sz w:val="28"/>
          <w:szCs w:val="28"/>
        </w:rPr>
        <w:t>and all of a sudden because of sin</w:t>
      </w:r>
      <w:r>
        <w:rPr>
          <w:rFonts w:ascii="Times New Roman" w:hAnsi="Times New Roman" w:cs="Times New Roman"/>
          <w:sz w:val="28"/>
          <w:szCs w:val="28"/>
        </w:rPr>
        <w:t xml:space="preserve">, </w:t>
      </w:r>
      <w:r w:rsidRPr="00BC2B25">
        <w:rPr>
          <w:rFonts w:ascii="Times New Roman" w:hAnsi="Times New Roman" w:cs="Times New Roman"/>
          <w:b/>
          <w:sz w:val="28"/>
          <w:szCs w:val="28"/>
        </w:rPr>
        <w:t>they can’t talk to each other</w:t>
      </w:r>
    </w:p>
    <w:p w:rsidR="0043138A" w:rsidRDefault="0043138A" w:rsidP="0043138A">
      <w:pPr>
        <w:spacing w:after="0"/>
        <w:ind w:left="1440"/>
        <w:rPr>
          <w:rFonts w:ascii="Times New Roman" w:hAnsi="Times New Roman" w:cs="Times New Roman"/>
          <w:sz w:val="28"/>
          <w:szCs w:val="28"/>
        </w:rPr>
      </w:pPr>
      <w:r w:rsidRPr="00674493">
        <w:rPr>
          <w:rFonts w:ascii="Times New Roman" w:hAnsi="Times New Roman" w:cs="Times New Roman"/>
          <w:i/>
          <w:sz w:val="28"/>
          <w:szCs w:val="28"/>
        </w:rPr>
        <w:t>They’re divided into people and cultures who don’t understand each other and often don’t like each other</w:t>
      </w:r>
      <w:r>
        <w:rPr>
          <w:rFonts w:ascii="Times New Roman" w:hAnsi="Times New Roman" w:cs="Times New Roman"/>
          <w:sz w:val="28"/>
          <w:szCs w:val="28"/>
        </w:rPr>
        <w:t>----</w:t>
      </w:r>
      <w:r w:rsidRPr="00674493">
        <w:rPr>
          <w:rFonts w:ascii="Times New Roman" w:hAnsi="Times New Roman" w:cs="Times New Roman"/>
          <w:b/>
          <w:sz w:val="28"/>
          <w:szCs w:val="28"/>
        </w:rPr>
        <w:t>sin divides</w:t>
      </w:r>
    </w:p>
    <w:p w:rsidR="0043138A" w:rsidRDefault="0043138A" w:rsidP="0043138A">
      <w:pPr>
        <w:spacing w:after="0"/>
        <w:rPr>
          <w:rFonts w:ascii="Times New Roman" w:hAnsi="Times New Roman" w:cs="Times New Roman"/>
          <w:sz w:val="28"/>
          <w:szCs w:val="28"/>
        </w:rPr>
      </w:pPr>
    </w:p>
    <w:p w:rsidR="0043138A" w:rsidRPr="00DD5428" w:rsidRDefault="0043138A" w:rsidP="0043138A">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C2B25">
        <w:rPr>
          <w:rFonts w:ascii="Times New Roman" w:hAnsi="Times New Roman" w:cs="Times New Roman"/>
          <w:sz w:val="28"/>
          <w:szCs w:val="28"/>
        </w:rPr>
        <w:t>Jesus came to unite us to God</w:t>
      </w:r>
      <w:r w:rsidRPr="00DD5428">
        <w:rPr>
          <w:rFonts w:ascii="Times New Roman" w:hAnsi="Times New Roman" w:cs="Times New Roman"/>
          <w:b/>
          <w:sz w:val="28"/>
          <w:szCs w:val="28"/>
        </w:rPr>
        <w:t xml:space="preserve"> and to one another</w:t>
      </w:r>
    </w:p>
    <w:p w:rsidR="0043138A" w:rsidRDefault="0043138A" w:rsidP="0043138A">
      <w:pPr>
        <w:spacing w:after="0"/>
        <w:rPr>
          <w:rFonts w:ascii="Times New Roman" w:hAnsi="Times New Roman" w:cs="Times New Roman"/>
          <w:sz w:val="28"/>
          <w:szCs w:val="28"/>
        </w:rPr>
      </w:pPr>
    </w:p>
    <w:p w:rsidR="0043138A" w:rsidRPr="00CC5692" w:rsidRDefault="0043138A" w:rsidP="0043138A">
      <w:pPr>
        <w:spacing w:after="0"/>
        <w:rPr>
          <w:rFonts w:ascii="Times New Roman" w:hAnsi="Times New Roman" w:cs="Times New Roman"/>
          <w:i/>
          <w:sz w:val="28"/>
          <w:szCs w:val="28"/>
        </w:rPr>
      </w:pPr>
      <w:r>
        <w:rPr>
          <w:rFonts w:ascii="Times New Roman" w:hAnsi="Times New Roman" w:cs="Times New Roman"/>
          <w:sz w:val="28"/>
          <w:szCs w:val="28"/>
        </w:rPr>
        <w:t>And as our 2</w:t>
      </w:r>
      <w:r w:rsidRPr="00674493">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today pointed out--- the unity –the family ties—the oneness that he brings about in us </w:t>
      </w:r>
      <w:r w:rsidRPr="00CC5692">
        <w:rPr>
          <w:rFonts w:ascii="Times New Roman" w:hAnsi="Times New Roman" w:cs="Times New Roman"/>
          <w:i/>
          <w:sz w:val="28"/>
          <w:szCs w:val="28"/>
        </w:rPr>
        <w:t>doesn’t stop when we leave this world and go to heaven</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No—we are surrounded by the saints—they are with us—they care for us—they intercede on our behalf</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So why did God make it this way?</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Sometimes you’ll hear people say, “Why would you go to the saints –why would you go to Mary—when you can go right to God?</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They of course say that with the sacraments as well—why go to confession to a priest? What difference does it make if you come to church—as long as you pray to God?</w:t>
      </w:r>
    </w:p>
    <w:p w:rsidR="0043138A" w:rsidRDefault="0043138A" w:rsidP="0043138A">
      <w:pPr>
        <w:spacing w:after="0"/>
        <w:rPr>
          <w:rFonts w:ascii="Times New Roman" w:hAnsi="Times New Roman" w:cs="Times New Roman"/>
          <w:sz w:val="28"/>
          <w:szCs w:val="28"/>
        </w:rPr>
      </w:pPr>
    </w:p>
    <w:p w:rsidR="0043138A" w:rsidRPr="00DD5428" w:rsidRDefault="0043138A" w:rsidP="0043138A">
      <w:pPr>
        <w:spacing w:after="0"/>
        <w:rPr>
          <w:rFonts w:ascii="Times New Roman" w:hAnsi="Times New Roman" w:cs="Times New Roman"/>
          <w:i/>
          <w:sz w:val="28"/>
          <w:szCs w:val="28"/>
        </w:rPr>
      </w:pPr>
      <w:r>
        <w:rPr>
          <w:rFonts w:ascii="Times New Roman" w:hAnsi="Times New Roman" w:cs="Times New Roman"/>
          <w:sz w:val="28"/>
          <w:szCs w:val="28"/>
        </w:rPr>
        <w:t>Well it all goes to God’s plan—</w:t>
      </w:r>
      <w:r w:rsidRPr="00DD5428">
        <w:rPr>
          <w:rFonts w:ascii="Times New Roman" w:hAnsi="Times New Roman" w:cs="Times New Roman"/>
          <w:i/>
          <w:sz w:val="28"/>
          <w:szCs w:val="28"/>
        </w:rPr>
        <w:t>and so much of it stems from who God is</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God has told us that He’s not a solitary individual---</w:t>
      </w:r>
      <w:r w:rsidRPr="00CC5692">
        <w:rPr>
          <w:rFonts w:ascii="Times New Roman" w:hAnsi="Times New Roman" w:cs="Times New Roman"/>
          <w:i/>
          <w:sz w:val="28"/>
          <w:szCs w:val="28"/>
        </w:rPr>
        <w:t>God has revealed to us that He is a community of love</w:t>
      </w:r>
      <w:r>
        <w:rPr>
          <w:rFonts w:ascii="Times New Roman" w:hAnsi="Times New Roman" w:cs="Times New Roman"/>
          <w:sz w:val="28"/>
          <w:szCs w:val="28"/>
        </w:rPr>
        <w:t>—God is Father, Son and Holy Spirit</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And so God made it so that we need each other--- it’s in our neediness that we reach out to one another</w:t>
      </w:r>
    </w:p>
    <w:p w:rsidR="0043138A" w:rsidRPr="00CB1577" w:rsidRDefault="0043138A" w:rsidP="0043138A">
      <w:pPr>
        <w:spacing w:after="0"/>
        <w:ind w:left="1440"/>
        <w:rPr>
          <w:rFonts w:ascii="Times New Roman" w:hAnsi="Times New Roman" w:cs="Times New Roman"/>
          <w:i/>
          <w:sz w:val="28"/>
          <w:szCs w:val="28"/>
        </w:rPr>
      </w:pPr>
      <w:r>
        <w:rPr>
          <w:rFonts w:ascii="Times New Roman" w:hAnsi="Times New Roman" w:cs="Times New Roman"/>
          <w:sz w:val="28"/>
          <w:szCs w:val="28"/>
        </w:rPr>
        <w:t>If we were all self-sufficient we wouldn’t need each other—</w:t>
      </w:r>
      <w:r w:rsidRPr="00CB1577">
        <w:rPr>
          <w:rFonts w:ascii="Times New Roman" w:hAnsi="Times New Roman" w:cs="Times New Roman"/>
          <w:i/>
          <w:sz w:val="28"/>
          <w:szCs w:val="28"/>
        </w:rPr>
        <w:t>but God made us so that we’re not self-sufficient</w:t>
      </w:r>
    </w:p>
    <w:p w:rsidR="0043138A" w:rsidRDefault="0043138A" w:rsidP="0043138A">
      <w:pPr>
        <w:spacing w:after="0"/>
        <w:rPr>
          <w:rFonts w:ascii="Times New Roman" w:hAnsi="Times New Roman" w:cs="Times New Roman"/>
          <w:sz w:val="28"/>
          <w:szCs w:val="28"/>
        </w:rPr>
      </w:pPr>
    </w:p>
    <w:p w:rsidR="0043138A" w:rsidRPr="00DD5428" w:rsidRDefault="0043138A" w:rsidP="0043138A">
      <w:pPr>
        <w:spacing w:after="0"/>
        <w:ind w:left="1440"/>
        <w:rPr>
          <w:rFonts w:ascii="Times New Roman" w:hAnsi="Times New Roman" w:cs="Times New Roman"/>
          <w:i/>
          <w:sz w:val="28"/>
          <w:szCs w:val="28"/>
        </w:rPr>
      </w:pPr>
      <w:r>
        <w:rPr>
          <w:rFonts w:ascii="Times New Roman" w:hAnsi="Times New Roman" w:cs="Times New Roman"/>
          <w:sz w:val="28"/>
          <w:szCs w:val="28"/>
        </w:rPr>
        <w:t>When we’re born into this world—all we can do is eat and cry and mess our diapers—</w:t>
      </w:r>
      <w:r w:rsidRPr="00DD5428">
        <w:rPr>
          <w:rFonts w:ascii="Times New Roman" w:hAnsi="Times New Roman" w:cs="Times New Roman"/>
          <w:i/>
          <w:sz w:val="28"/>
          <w:szCs w:val="28"/>
        </w:rPr>
        <w:t>if we didn’t have others to care for us----</w:t>
      </w:r>
      <w:r w:rsidRPr="00DD5428">
        <w:rPr>
          <w:rFonts w:ascii="Times New Roman" w:hAnsi="Times New Roman" w:cs="Times New Roman"/>
          <w:b/>
          <w:sz w:val="28"/>
          <w:szCs w:val="28"/>
        </w:rPr>
        <w:t>we’d die</w:t>
      </w: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We wouldn’t survive</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From the first moment of our lives God wants us to need others—</w:t>
      </w:r>
      <w:r w:rsidRPr="00DD5428">
        <w:rPr>
          <w:rFonts w:ascii="Times New Roman" w:hAnsi="Times New Roman" w:cs="Times New Roman"/>
          <w:b/>
          <w:sz w:val="28"/>
          <w:szCs w:val="28"/>
        </w:rPr>
        <w:t>why</w:t>
      </w:r>
      <w:r>
        <w:rPr>
          <w:rFonts w:ascii="Times New Roman" w:hAnsi="Times New Roman" w:cs="Times New Roman"/>
          <w:sz w:val="28"/>
          <w:szCs w:val="28"/>
        </w:rPr>
        <w:t>?</w:t>
      </w: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Because He doesn’t want us to be rugged individualist—He wants us to be part of community—He wants us to reach out to each other—He wants us to help each other</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t>Because it’s in community that we model Him who is a community of love</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sidRPr="00BC2B25">
        <w:rPr>
          <w:rFonts w:ascii="Times New Roman" w:hAnsi="Times New Roman" w:cs="Times New Roman"/>
          <w:i/>
          <w:sz w:val="28"/>
          <w:szCs w:val="28"/>
        </w:rPr>
        <w:t>And that community doesn’t stop when we die</w:t>
      </w:r>
      <w:r>
        <w:rPr>
          <w:rFonts w:ascii="Times New Roman" w:hAnsi="Times New Roman" w:cs="Times New Roman"/>
          <w:sz w:val="28"/>
          <w:szCs w:val="28"/>
        </w:rPr>
        <w:t>—those in heaven are part of what theologians refer to as “the Church Triumphant”—we’re part of the church “militant”—and those in purgatory are “the Church suffering” [but it’s one Church]</w:t>
      </w:r>
    </w:p>
    <w:p w:rsidR="0043138A" w:rsidRDefault="0043138A" w:rsidP="0043138A">
      <w:pPr>
        <w:spacing w:after="0"/>
        <w:rPr>
          <w:rFonts w:ascii="Times New Roman" w:hAnsi="Times New Roman" w:cs="Times New Roman"/>
          <w:sz w:val="28"/>
          <w:szCs w:val="28"/>
        </w:rPr>
      </w:pPr>
    </w:p>
    <w:p w:rsidR="0043138A" w:rsidRDefault="0043138A" w:rsidP="0043138A">
      <w:pPr>
        <w:spacing w:after="0"/>
        <w:ind w:left="720"/>
        <w:rPr>
          <w:rFonts w:ascii="Times New Roman" w:hAnsi="Times New Roman" w:cs="Times New Roman"/>
          <w:sz w:val="28"/>
          <w:szCs w:val="28"/>
        </w:rPr>
      </w:pPr>
      <w:r>
        <w:rPr>
          <w:rFonts w:ascii="Times New Roman" w:hAnsi="Times New Roman" w:cs="Times New Roman"/>
          <w:sz w:val="28"/>
          <w:szCs w:val="28"/>
        </w:rPr>
        <w:t>Our prayers can help the people in purgatory—the prayers of the saints in heaven can help us—and in our prayers we can help each other</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bCs/>
          <w:i/>
          <w:color w:val="333333"/>
          <w:sz w:val="30"/>
          <w:szCs w:val="30"/>
          <w:lang w:val="en"/>
        </w:rPr>
      </w:pPr>
      <w:r>
        <w:rPr>
          <w:rFonts w:ascii="Times New Roman" w:hAnsi="Times New Roman" w:cs="Times New Roman"/>
          <w:sz w:val="28"/>
          <w:szCs w:val="28"/>
        </w:rPr>
        <w:t>We see this idea in the in the bible in the Book of Revelation---In Revelation 5:8 St John sees some of the saints in heaven –and He says, and I quote, “</w:t>
      </w:r>
      <w:bookmarkStart w:id="7" w:name="74005008"/>
      <w:r w:rsidRPr="00EC3809">
        <w:rPr>
          <w:rFonts w:ascii="Times New Roman" w:hAnsi="Times New Roman" w:cs="Times New Roman"/>
          <w:bCs/>
          <w:color w:val="333333"/>
          <w:sz w:val="30"/>
          <w:szCs w:val="30"/>
          <w:lang w:val="en"/>
        </w:rPr>
        <w:t xml:space="preserve">When he took it, the four living creatures and the twenty-four elders fell down before the Lamb. Each of the elders held a harp and gold bowls filled with incense, </w:t>
      </w:r>
      <w:r w:rsidRPr="00EC3809">
        <w:rPr>
          <w:rFonts w:ascii="Times New Roman" w:hAnsi="Times New Roman" w:cs="Times New Roman"/>
          <w:bCs/>
          <w:i/>
          <w:color w:val="333333"/>
          <w:sz w:val="30"/>
          <w:szCs w:val="30"/>
          <w:u w:val="single"/>
          <w:lang w:val="en"/>
        </w:rPr>
        <w:t>which are the prayers of the holy ones</w:t>
      </w:r>
      <w:r w:rsidRPr="00EC3809">
        <w:rPr>
          <w:rFonts w:ascii="Times New Roman" w:hAnsi="Times New Roman" w:cs="Times New Roman"/>
          <w:bCs/>
          <w:i/>
          <w:color w:val="333333"/>
          <w:sz w:val="30"/>
          <w:szCs w:val="30"/>
          <w:lang w:val="en"/>
        </w:rPr>
        <w:t>.</w:t>
      </w:r>
      <w:bookmarkEnd w:id="7"/>
    </w:p>
    <w:p w:rsidR="0043138A" w:rsidRPr="00BC2B25" w:rsidRDefault="0043138A" w:rsidP="0043138A">
      <w:pPr>
        <w:spacing w:after="0"/>
        <w:ind w:left="720"/>
        <w:rPr>
          <w:rFonts w:ascii="Times New Roman" w:hAnsi="Times New Roman" w:cs="Times New Roman"/>
          <w:bCs/>
          <w:color w:val="333333"/>
          <w:sz w:val="30"/>
          <w:szCs w:val="30"/>
          <w:lang w:val="en"/>
        </w:rPr>
      </w:pPr>
      <w:r>
        <w:rPr>
          <w:rFonts w:ascii="Times New Roman" w:hAnsi="Times New Roman" w:cs="Times New Roman"/>
          <w:bCs/>
          <w:color w:val="333333"/>
          <w:sz w:val="30"/>
          <w:szCs w:val="30"/>
          <w:lang w:val="en"/>
        </w:rPr>
        <w:t>So the image here are the saints in heaven bringing our prayers to the throne of God</w:t>
      </w:r>
    </w:p>
    <w:p w:rsidR="0043138A" w:rsidRDefault="0043138A" w:rsidP="0043138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saints in heaven –interceding for us on earth</w:t>
      </w:r>
    </w:p>
    <w:p w:rsidR="0043138A" w:rsidRDefault="0043138A" w:rsidP="0043138A">
      <w:pPr>
        <w:spacing w:after="0"/>
        <w:rPr>
          <w:rFonts w:ascii="Times New Roman" w:hAnsi="Times New Roman" w:cs="Times New Roman"/>
          <w:sz w:val="28"/>
          <w:szCs w:val="28"/>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sz w:val="28"/>
          <w:szCs w:val="28"/>
        </w:rPr>
        <w:t>We see the same reality with the angels—in Revelation 8:3 it says, and again I quote, “</w:t>
      </w:r>
      <w:bookmarkStart w:id="8" w:name="74008003"/>
      <w:r w:rsidRPr="00EC3809">
        <w:rPr>
          <w:rFonts w:ascii="Times New Roman" w:hAnsi="Times New Roman" w:cs="Times New Roman"/>
          <w:bCs/>
          <w:color w:val="333333"/>
          <w:sz w:val="28"/>
          <w:szCs w:val="28"/>
          <w:lang w:val="en"/>
        </w:rPr>
        <w:t>Another angel came and stood at the altar,</w:t>
      </w:r>
      <w:bookmarkEnd w:id="8"/>
      <w:r>
        <w:rPr>
          <w:rFonts w:ascii="Times New Roman" w:hAnsi="Times New Roman" w:cs="Times New Roman"/>
          <w:bCs/>
          <w:color w:val="333333"/>
          <w:sz w:val="28"/>
          <w:szCs w:val="28"/>
          <w:lang w:val="en"/>
        </w:rPr>
        <w:t xml:space="preserve"> </w:t>
      </w:r>
      <w:r w:rsidRPr="00EC3809">
        <w:rPr>
          <w:rFonts w:ascii="Times New Roman" w:hAnsi="Times New Roman" w:cs="Times New Roman"/>
          <w:color w:val="000000"/>
          <w:sz w:val="28"/>
          <w:szCs w:val="28"/>
          <w:lang w:val="en"/>
        </w:rPr>
        <w:t xml:space="preserve">holding a gold censer. He was given a great quantity of incense to offer, </w:t>
      </w:r>
      <w:r w:rsidRPr="00EC3809">
        <w:rPr>
          <w:rFonts w:ascii="Times New Roman" w:hAnsi="Times New Roman" w:cs="Times New Roman"/>
          <w:i/>
          <w:color w:val="000000"/>
          <w:sz w:val="28"/>
          <w:szCs w:val="28"/>
          <w:lang w:val="en"/>
        </w:rPr>
        <w:t>along with the prayers of all the holy ones,</w:t>
      </w:r>
      <w:r w:rsidRPr="00EC3809">
        <w:rPr>
          <w:rFonts w:ascii="Times New Roman" w:hAnsi="Times New Roman" w:cs="Times New Roman"/>
          <w:color w:val="000000"/>
          <w:sz w:val="28"/>
          <w:szCs w:val="28"/>
          <w:lang w:val="en"/>
        </w:rPr>
        <w:t xml:space="preserve"> on the gold altar that was before the throne.”</w:t>
      </w: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So we see the angels in heaven bringing our prayers to the altar in heaven</w:t>
      </w:r>
    </w:p>
    <w:p w:rsidR="0043138A" w:rsidRDefault="0043138A" w:rsidP="0043138A">
      <w:pPr>
        <w:spacing w:after="0"/>
        <w:ind w:left="720" w:firstLine="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So the angels are interceding for us—the angels care about us</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God’s plan in creating us and in saving us is a family plan</w:t>
      </w:r>
    </w:p>
    <w:p w:rsidR="0043138A" w:rsidRPr="00BC2B25" w:rsidRDefault="0043138A" w:rsidP="0043138A">
      <w:pPr>
        <w:spacing w:after="0"/>
        <w:ind w:left="72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That’s why in creating us God made it so that a man and woman join together in the holy sacrament of marriage—and the love that unites them is so real, so strong, so tangible you can name it{name the servers}—</w:t>
      </w:r>
      <w:r w:rsidRPr="007311E1">
        <w:rPr>
          <w:rFonts w:ascii="Times New Roman" w:hAnsi="Times New Roman" w:cs="Times New Roman"/>
          <w:i/>
          <w:color w:val="000000"/>
          <w:sz w:val="28"/>
          <w:szCs w:val="28"/>
          <w:lang w:val="en"/>
        </w:rPr>
        <w:t>in God’s plan every one of us is meant to be love come to life</w:t>
      </w: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In saving us---again we don’t just have a personal relationship with God—we’re meant in His plan to be born again into His family—into His Church- into the community of faith</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Creation and Salvation are both family events-because the family is an image of God </w:t>
      </w:r>
    </w:p>
    <w:p w:rsidR="0043138A" w:rsidRPr="007311E1" w:rsidRDefault="0043138A" w:rsidP="0043138A">
      <w:pPr>
        <w:spacing w:after="0"/>
        <w:ind w:left="72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And death in this world isn’t the end of the family relationship—</w:t>
      </w:r>
      <w:r w:rsidRPr="007311E1">
        <w:rPr>
          <w:rFonts w:ascii="Times New Roman" w:hAnsi="Times New Roman" w:cs="Times New Roman"/>
          <w:i/>
          <w:color w:val="000000"/>
          <w:sz w:val="28"/>
          <w:szCs w:val="28"/>
          <w:lang w:val="en"/>
        </w:rPr>
        <w:t>it’s the fulfillment of those family relationships</w:t>
      </w:r>
    </w:p>
    <w:p w:rsidR="0043138A" w:rsidRDefault="0043138A" w:rsidP="0043138A">
      <w:pPr>
        <w:spacing w:after="0"/>
        <w:rPr>
          <w:rFonts w:ascii="Times New Roman" w:hAnsi="Times New Roman" w:cs="Times New Roman"/>
          <w:color w:val="000000"/>
          <w:sz w:val="28"/>
          <w:szCs w:val="28"/>
          <w:lang w:val="en"/>
        </w:rPr>
      </w:pPr>
    </w:p>
    <w:p w:rsidR="0043138A" w:rsidRPr="007311E1" w:rsidRDefault="0043138A" w:rsidP="0043138A">
      <w:pPr>
        <w:spacing w:after="0"/>
        <w:ind w:left="72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Our loved ones who go before us don’t stop loving us—don’t stop caring for us—don’t stop praying for us---</w:t>
      </w:r>
      <w:r w:rsidRPr="007311E1">
        <w:rPr>
          <w:rFonts w:ascii="Times New Roman" w:hAnsi="Times New Roman" w:cs="Times New Roman"/>
          <w:b/>
          <w:color w:val="000000"/>
          <w:sz w:val="28"/>
          <w:szCs w:val="28"/>
          <w:lang w:val="en"/>
        </w:rPr>
        <w:t>No</w:t>
      </w:r>
      <w:r>
        <w:rPr>
          <w:rFonts w:ascii="Times New Roman" w:hAnsi="Times New Roman" w:cs="Times New Roman"/>
          <w:color w:val="000000"/>
          <w:sz w:val="28"/>
          <w:szCs w:val="28"/>
          <w:lang w:val="en"/>
        </w:rPr>
        <w:t>—</w:t>
      </w:r>
      <w:r w:rsidRPr="007311E1">
        <w:rPr>
          <w:rFonts w:ascii="Times New Roman" w:hAnsi="Times New Roman" w:cs="Times New Roman"/>
          <w:i/>
          <w:color w:val="000000"/>
          <w:sz w:val="28"/>
          <w:szCs w:val="28"/>
          <w:lang w:val="en"/>
        </w:rPr>
        <w:t>we are surrounded by this cloud of witnesses as our 2</w:t>
      </w:r>
      <w:r w:rsidRPr="007311E1">
        <w:rPr>
          <w:rFonts w:ascii="Times New Roman" w:hAnsi="Times New Roman" w:cs="Times New Roman"/>
          <w:i/>
          <w:color w:val="000000"/>
          <w:sz w:val="28"/>
          <w:szCs w:val="28"/>
          <w:vertAlign w:val="superscript"/>
          <w:lang w:val="en"/>
        </w:rPr>
        <w:t>nd</w:t>
      </w:r>
      <w:r w:rsidRPr="007311E1">
        <w:rPr>
          <w:rFonts w:ascii="Times New Roman" w:hAnsi="Times New Roman" w:cs="Times New Roman"/>
          <w:i/>
          <w:color w:val="000000"/>
          <w:sz w:val="28"/>
          <w:szCs w:val="28"/>
          <w:lang w:val="en"/>
        </w:rPr>
        <w:t xml:space="preserve"> reading today said</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Just as when they die we don’t stop loving them –we don’t stop praying for them –that’s why we offer Masses for our deceased loved ones—that’s why we pray for them---and that’s why we can turn to them for help</w:t>
      </w:r>
    </w:p>
    <w:p w:rsidR="0043138A" w:rsidRDefault="0043138A" w:rsidP="0043138A">
      <w:pPr>
        <w:spacing w:after="0"/>
        <w:ind w:left="720"/>
        <w:rPr>
          <w:rFonts w:ascii="Times New Roman" w:hAnsi="Times New Roman" w:cs="Times New Roman"/>
          <w:color w:val="000000"/>
          <w:sz w:val="28"/>
          <w:szCs w:val="28"/>
          <w:lang w:val="en"/>
        </w:rPr>
      </w:pPr>
    </w:p>
    <w:p w:rsidR="0043138A" w:rsidRPr="00F63571" w:rsidRDefault="0043138A" w:rsidP="0043138A">
      <w:pPr>
        <w:spacing w:after="0"/>
        <w:ind w:left="72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 xml:space="preserve">My friends, to ignore the saints </w:t>
      </w:r>
      <w:r w:rsidRPr="00F63571">
        <w:rPr>
          <w:rFonts w:ascii="Times New Roman" w:hAnsi="Times New Roman" w:cs="Times New Roman"/>
          <w:i/>
          <w:color w:val="000000"/>
          <w:sz w:val="28"/>
          <w:szCs w:val="28"/>
          <w:lang w:val="en"/>
        </w:rPr>
        <w:t>is to reject God’s family plan</w:t>
      </w:r>
      <w:r>
        <w:rPr>
          <w:rFonts w:ascii="Times New Roman" w:hAnsi="Times New Roman" w:cs="Times New Roman"/>
          <w:color w:val="000000"/>
          <w:sz w:val="28"/>
          <w:szCs w:val="28"/>
          <w:lang w:val="en"/>
        </w:rPr>
        <w:t xml:space="preserve">—to ignore our Blessed Mother </w:t>
      </w:r>
      <w:r w:rsidRPr="00F63571">
        <w:rPr>
          <w:rFonts w:ascii="Times New Roman" w:hAnsi="Times New Roman" w:cs="Times New Roman"/>
          <w:i/>
          <w:color w:val="000000"/>
          <w:sz w:val="28"/>
          <w:szCs w:val="28"/>
          <w:lang w:val="en"/>
        </w:rPr>
        <w:t>is to reject God’s family plan</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Now, some of our separated brothers and </w:t>
      </w:r>
      <w:r w:rsidRPr="00672B43">
        <w:rPr>
          <w:rFonts w:ascii="Times New Roman" w:hAnsi="Times New Roman" w:cs="Times New Roman"/>
          <w:i/>
          <w:color w:val="000000"/>
          <w:sz w:val="28"/>
          <w:szCs w:val="28"/>
          <w:lang w:val="en"/>
        </w:rPr>
        <w:t>sisters think it’s terrible that we turn to Mary and the other saints</w:t>
      </w:r>
      <w:r>
        <w:rPr>
          <w:rFonts w:ascii="Times New Roman" w:hAnsi="Times New Roman" w:cs="Times New Roman"/>
          <w:color w:val="000000"/>
          <w:sz w:val="28"/>
          <w:szCs w:val="28"/>
          <w:lang w:val="en"/>
        </w:rPr>
        <w:t>—and they’ll say things like, “</w:t>
      </w:r>
      <w:r w:rsidRPr="00672B43">
        <w:rPr>
          <w:rFonts w:ascii="Times New Roman" w:hAnsi="Times New Roman" w:cs="Times New Roman"/>
          <w:b/>
          <w:color w:val="000000"/>
          <w:sz w:val="28"/>
          <w:szCs w:val="28"/>
          <w:lang w:val="en"/>
        </w:rPr>
        <w:t>God is a jealous God</w:t>
      </w:r>
      <w:r>
        <w:rPr>
          <w:rFonts w:ascii="Times New Roman" w:hAnsi="Times New Roman" w:cs="Times New Roman"/>
          <w:color w:val="000000"/>
          <w:sz w:val="28"/>
          <w:szCs w:val="28"/>
          <w:lang w:val="en"/>
        </w:rPr>
        <w:t>” – “God is angry when you turn to others instead of Him”</w:t>
      </w: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it’s true that the bible says God is a jealous God—</w:t>
      </w:r>
      <w:r w:rsidRPr="00F63571">
        <w:rPr>
          <w:rFonts w:ascii="Times New Roman" w:hAnsi="Times New Roman" w:cs="Times New Roman"/>
          <w:i/>
          <w:color w:val="000000"/>
          <w:sz w:val="28"/>
          <w:szCs w:val="28"/>
          <w:lang w:val="en"/>
        </w:rPr>
        <w:t>but He’s not jealous of His children</w:t>
      </w:r>
      <w:r>
        <w:rPr>
          <w:rFonts w:ascii="Times New Roman" w:hAnsi="Times New Roman" w:cs="Times New Roman"/>
          <w:color w:val="000000"/>
          <w:sz w:val="28"/>
          <w:szCs w:val="28"/>
          <w:lang w:val="en"/>
        </w:rPr>
        <w:t>—He’s not jealous of the Mother of His Son---when the bible says that it’s speaking of false gods who St Paul says are in reality demons masquerading as gods</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Let me just end with a little story—true story to make my point</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Several years ago I had a wedding—and the ring bearer was a 4 year old boy –who was a really cute kid—and of course he was in a tux which made him look even cuter</w:t>
      </w: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Well the ring bearer was the nephew of the bride—and his father was in a band and the father’s band was playing at the wedding reception</w:t>
      </w:r>
    </w:p>
    <w:p w:rsidR="0043138A" w:rsidRPr="006B2D5D" w:rsidRDefault="0043138A" w:rsidP="0043138A">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When I got to the reception this little four year old was on the stage with his dad and a little guitar—</w:t>
      </w:r>
      <w:r w:rsidRPr="006B2D5D">
        <w:rPr>
          <w:rFonts w:ascii="Times New Roman" w:hAnsi="Times New Roman" w:cs="Times New Roman"/>
          <w:i/>
          <w:color w:val="000000"/>
          <w:sz w:val="28"/>
          <w:szCs w:val="28"/>
          <w:lang w:val="en"/>
        </w:rPr>
        <w:t>so he’s playing in the band</w:t>
      </w:r>
    </w:p>
    <w:p w:rsidR="0043138A" w:rsidRDefault="0043138A" w:rsidP="0043138A">
      <w:pPr>
        <w:spacing w:after="0"/>
        <w:ind w:left="720"/>
        <w:rPr>
          <w:rFonts w:ascii="Times New Roman" w:hAnsi="Times New Roman" w:cs="Times New Roman"/>
          <w:color w:val="000000"/>
          <w:sz w:val="28"/>
          <w:szCs w:val="28"/>
          <w:lang w:val="en"/>
        </w:rPr>
      </w:pPr>
    </w:p>
    <w:p w:rsidR="0043138A" w:rsidRDefault="0043138A" w:rsidP="0043138A">
      <w:pPr>
        <w:spacing w:after="0"/>
        <w:ind w:left="720"/>
        <w:rPr>
          <w:rFonts w:ascii="Times New Roman" w:hAnsi="Times New Roman" w:cs="Times New Roman"/>
          <w:color w:val="000000"/>
          <w:sz w:val="28"/>
          <w:szCs w:val="28"/>
          <w:lang w:val="en"/>
        </w:rPr>
      </w:pPr>
      <w:r w:rsidRPr="006B2D5D">
        <w:rPr>
          <w:rFonts w:ascii="Times New Roman" w:hAnsi="Times New Roman" w:cs="Times New Roman"/>
          <w:i/>
          <w:color w:val="000000"/>
          <w:sz w:val="28"/>
          <w:szCs w:val="28"/>
          <w:lang w:val="en"/>
        </w:rPr>
        <w:t>And the people at the wedding</w:t>
      </w:r>
      <w:r>
        <w:rPr>
          <w:rFonts w:ascii="Times New Roman" w:hAnsi="Times New Roman" w:cs="Times New Roman"/>
          <w:color w:val="000000"/>
          <w:sz w:val="28"/>
          <w:szCs w:val="28"/>
          <w:lang w:val="en"/>
        </w:rPr>
        <w:t xml:space="preserve">—especially the ladies </w:t>
      </w:r>
      <w:r w:rsidRPr="006B2D5D">
        <w:rPr>
          <w:rFonts w:ascii="Times New Roman" w:hAnsi="Times New Roman" w:cs="Times New Roman"/>
          <w:b/>
          <w:color w:val="000000"/>
          <w:sz w:val="28"/>
          <w:szCs w:val="28"/>
          <w:lang w:val="en"/>
        </w:rPr>
        <w:t>thought this little kid was adorable</w:t>
      </w:r>
      <w:r>
        <w:rPr>
          <w:rFonts w:ascii="Times New Roman" w:hAnsi="Times New Roman" w:cs="Times New Roman"/>
          <w:color w:val="000000"/>
          <w:sz w:val="28"/>
          <w:szCs w:val="28"/>
          <w:lang w:val="en"/>
        </w:rPr>
        <w:t xml:space="preserve">---they were taking pictures and pointing at him—and saying, “oh isn’t he </w:t>
      </w:r>
      <w:proofErr w:type="spellStart"/>
      <w:r>
        <w:rPr>
          <w:rFonts w:ascii="Times New Roman" w:hAnsi="Times New Roman" w:cs="Times New Roman"/>
          <w:color w:val="000000"/>
          <w:sz w:val="28"/>
          <w:szCs w:val="28"/>
          <w:lang w:val="en"/>
        </w:rPr>
        <w:t>sooo</w:t>
      </w:r>
      <w:proofErr w:type="spellEnd"/>
      <w:r>
        <w:rPr>
          <w:rFonts w:ascii="Times New Roman" w:hAnsi="Times New Roman" w:cs="Times New Roman"/>
          <w:color w:val="000000"/>
          <w:sz w:val="28"/>
          <w:szCs w:val="28"/>
          <w:lang w:val="en"/>
        </w:rPr>
        <w:t xml:space="preserve"> cute”</w:t>
      </w:r>
    </w:p>
    <w:p w:rsidR="0043138A" w:rsidRDefault="0043138A" w:rsidP="0043138A">
      <w:pPr>
        <w:spacing w:after="0"/>
        <w:rPr>
          <w:rFonts w:ascii="Times New Roman" w:hAnsi="Times New Roman" w:cs="Times New Roman"/>
          <w:color w:val="000000"/>
          <w:sz w:val="28"/>
          <w:szCs w:val="28"/>
          <w:lang w:val="en"/>
        </w:rPr>
      </w:pPr>
    </w:p>
    <w:p w:rsidR="0043138A" w:rsidRPr="00F63571" w:rsidRDefault="0043138A" w:rsidP="0043138A">
      <w:pPr>
        <w:spacing w:after="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So, I ask you—how do you think the father reacted? Do you think the father got on the microphone and said, “hey folks, I’m the one whose really making the music here</w:t>
      </w:r>
      <w:proofErr w:type="gramStart"/>
      <w:r>
        <w:rPr>
          <w:rFonts w:ascii="Times New Roman" w:hAnsi="Times New Roman" w:cs="Times New Roman"/>
          <w:color w:val="000000"/>
          <w:sz w:val="28"/>
          <w:szCs w:val="28"/>
          <w:lang w:val="en"/>
        </w:rPr>
        <w:t>?---</w:t>
      </w:r>
      <w:proofErr w:type="gramEnd"/>
      <w:r>
        <w:rPr>
          <w:rFonts w:ascii="Times New Roman" w:hAnsi="Times New Roman" w:cs="Times New Roman"/>
          <w:color w:val="000000"/>
          <w:sz w:val="28"/>
          <w:szCs w:val="28"/>
          <w:lang w:val="en"/>
        </w:rPr>
        <w:t xml:space="preserve"> Do you think he said to the people—“hey folks you’re focusing on the wrong person here—I’m the one who really matters here?—Do you think he said to his son, “</w:t>
      </w:r>
      <w:r w:rsidRPr="00F63571">
        <w:rPr>
          <w:rFonts w:ascii="Times New Roman" w:hAnsi="Times New Roman" w:cs="Times New Roman"/>
          <w:i/>
          <w:color w:val="000000"/>
          <w:sz w:val="28"/>
          <w:szCs w:val="28"/>
          <w:lang w:val="en"/>
        </w:rPr>
        <w:t>Hey kid, get out of here you’re taking attention away from me?</w:t>
      </w: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Of course not—the father was beaming because this was his little boy that people were excited about</w:t>
      </w:r>
    </w:p>
    <w:p w:rsidR="0043138A" w:rsidRDefault="0043138A" w:rsidP="0043138A">
      <w:pPr>
        <w:spacing w:after="0"/>
        <w:ind w:left="720"/>
        <w:rPr>
          <w:rFonts w:ascii="Times New Roman" w:hAnsi="Times New Roman" w:cs="Times New Roman"/>
          <w:color w:val="000000"/>
          <w:sz w:val="28"/>
          <w:szCs w:val="28"/>
          <w:lang w:val="en"/>
        </w:rPr>
      </w:pPr>
    </w:p>
    <w:p w:rsidR="0043138A" w:rsidRPr="006B2D5D" w:rsidRDefault="0043138A" w:rsidP="0043138A">
      <w:pPr>
        <w:spacing w:after="0"/>
        <w:ind w:left="720"/>
        <w:rPr>
          <w:rFonts w:ascii="Times New Roman" w:hAnsi="Times New Roman" w:cs="Times New Roman"/>
          <w:b/>
          <w:color w:val="000000"/>
          <w:sz w:val="28"/>
          <w:szCs w:val="28"/>
          <w:lang w:val="en"/>
        </w:rPr>
      </w:pPr>
      <w:r>
        <w:rPr>
          <w:rFonts w:ascii="Times New Roman" w:hAnsi="Times New Roman" w:cs="Times New Roman"/>
          <w:color w:val="000000"/>
          <w:sz w:val="28"/>
          <w:szCs w:val="28"/>
          <w:lang w:val="en"/>
        </w:rPr>
        <w:t>In fact if any human father reacted negatively—</w:t>
      </w:r>
      <w:r w:rsidRPr="006B2D5D">
        <w:rPr>
          <w:rFonts w:ascii="Times New Roman" w:hAnsi="Times New Roman" w:cs="Times New Roman"/>
          <w:i/>
          <w:color w:val="000000"/>
          <w:sz w:val="28"/>
          <w:szCs w:val="28"/>
          <w:lang w:val="en"/>
        </w:rPr>
        <w:t>we’d think he was a real idiot</w:t>
      </w:r>
      <w:r>
        <w:rPr>
          <w:rFonts w:ascii="Times New Roman" w:hAnsi="Times New Roman" w:cs="Times New Roman"/>
          <w:color w:val="000000"/>
          <w:sz w:val="28"/>
          <w:szCs w:val="28"/>
          <w:lang w:val="en"/>
        </w:rPr>
        <w:t>---</w:t>
      </w:r>
      <w:r w:rsidRPr="006B2D5D">
        <w:rPr>
          <w:rFonts w:ascii="Times New Roman" w:hAnsi="Times New Roman" w:cs="Times New Roman"/>
          <w:b/>
          <w:color w:val="000000"/>
          <w:sz w:val="28"/>
          <w:szCs w:val="28"/>
          <w:lang w:val="en"/>
        </w:rPr>
        <w:t>wouldn’t we??????</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p>
    <w:p w:rsidR="0043138A" w:rsidRPr="00356769" w:rsidRDefault="0043138A" w:rsidP="0043138A">
      <w:pPr>
        <w:spacing w:after="0"/>
        <w:rPr>
          <w:rFonts w:ascii="Times New Roman" w:hAnsi="Times New Roman" w:cs="Times New Roman"/>
          <w:b/>
          <w:color w:val="000000"/>
          <w:sz w:val="28"/>
          <w:szCs w:val="28"/>
          <w:lang w:val="en"/>
        </w:rPr>
      </w:pPr>
      <w:r>
        <w:rPr>
          <w:rFonts w:ascii="Times New Roman" w:hAnsi="Times New Roman" w:cs="Times New Roman"/>
          <w:color w:val="000000"/>
          <w:sz w:val="28"/>
          <w:szCs w:val="28"/>
          <w:lang w:val="en"/>
        </w:rPr>
        <w:t>And yet my friends, that’s how some Christians think God reacts when we honor the saints---they picture God in heaven saying, “Hey, I’m the only one up here who matters—</w:t>
      </w:r>
      <w:r w:rsidRPr="00356769">
        <w:rPr>
          <w:rFonts w:ascii="Times New Roman" w:hAnsi="Times New Roman" w:cs="Times New Roman"/>
          <w:i/>
          <w:color w:val="000000"/>
          <w:sz w:val="28"/>
          <w:szCs w:val="28"/>
          <w:lang w:val="en"/>
        </w:rPr>
        <w:t>don’t give them attention</w:t>
      </w:r>
      <w:r>
        <w:rPr>
          <w:rFonts w:ascii="Times New Roman" w:hAnsi="Times New Roman" w:cs="Times New Roman"/>
          <w:color w:val="000000"/>
          <w:sz w:val="28"/>
          <w:szCs w:val="28"/>
          <w:lang w:val="en"/>
        </w:rPr>
        <w:t>—</w:t>
      </w:r>
      <w:r w:rsidRPr="00356769">
        <w:rPr>
          <w:rFonts w:ascii="Times New Roman" w:hAnsi="Times New Roman" w:cs="Times New Roman"/>
          <w:b/>
          <w:color w:val="000000"/>
          <w:sz w:val="28"/>
          <w:szCs w:val="28"/>
          <w:lang w:val="en"/>
        </w:rPr>
        <w:t>your taking attention that rightly belongs to me away from me”</w:t>
      </w:r>
    </w:p>
    <w:p w:rsidR="0043138A" w:rsidRPr="00356769" w:rsidRDefault="0043138A" w:rsidP="0043138A">
      <w:pPr>
        <w:spacing w:after="0"/>
        <w:ind w:left="72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Again, if a human father reacted like that we’d think he was an idiot—</w:t>
      </w:r>
      <w:r w:rsidRPr="00356769">
        <w:rPr>
          <w:rFonts w:ascii="Times New Roman" w:hAnsi="Times New Roman" w:cs="Times New Roman"/>
          <w:i/>
          <w:color w:val="000000"/>
          <w:sz w:val="28"/>
          <w:szCs w:val="28"/>
          <w:lang w:val="en"/>
        </w:rPr>
        <w:t>that’s not how God reacts</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Just like that father on that stage the night of that wedding—when we turn to the saints—</w:t>
      </w:r>
      <w:r w:rsidRPr="00446DB0">
        <w:rPr>
          <w:rFonts w:ascii="Times New Roman" w:hAnsi="Times New Roman" w:cs="Times New Roman"/>
          <w:b/>
          <w:color w:val="000000"/>
          <w:sz w:val="28"/>
          <w:szCs w:val="28"/>
          <w:lang w:val="en"/>
        </w:rPr>
        <w:t>God is beaming</w:t>
      </w:r>
      <w:r>
        <w:rPr>
          <w:rFonts w:ascii="Times New Roman" w:hAnsi="Times New Roman" w:cs="Times New Roman"/>
          <w:color w:val="000000"/>
          <w:sz w:val="28"/>
          <w:szCs w:val="28"/>
          <w:lang w:val="en"/>
        </w:rPr>
        <w:t>—</w:t>
      </w:r>
      <w:r w:rsidRPr="00446DB0">
        <w:rPr>
          <w:rFonts w:ascii="Times New Roman" w:hAnsi="Times New Roman" w:cs="Times New Roman"/>
          <w:i/>
          <w:color w:val="000000"/>
          <w:sz w:val="28"/>
          <w:szCs w:val="28"/>
          <w:lang w:val="en"/>
        </w:rPr>
        <w:t>God loves when His children are honored</w:t>
      </w:r>
      <w:r>
        <w:rPr>
          <w:rFonts w:ascii="Times New Roman" w:hAnsi="Times New Roman" w:cs="Times New Roman"/>
          <w:color w:val="000000"/>
          <w:sz w:val="28"/>
          <w:szCs w:val="28"/>
          <w:lang w:val="en"/>
        </w:rPr>
        <w:t xml:space="preserve"> – </w:t>
      </w:r>
      <w:r w:rsidRPr="00446DB0">
        <w:rPr>
          <w:rFonts w:ascii="Times New Roman" w:hAnsi="Times New Roman" w:cs="Times New Roman"/>
          <w:b/>
          <w:color w:val="000000"/>
          <w:sz w:val="28"/>
          <w:szCs w:val="28"/>
          <w:lang w:val="en"/>
        </w:rPr>
        <w:t>God loves when His younger children tur</w:t>
      </w:r>
      <w:r>
        <w:rPr>
          <w:rFonts w:ascii="Times New Roman" w:hAnsi="Times New Roman" w:cs="Times New Roman"/>
          <w:b/>
          <w:color w:val="000000"/>
          <w:sz w:val="28"/>
          <w:szCs w:val="28"/>
          <w:lang w:val="en"/>
        </w:rPr>
        <w:t>n</w:t>
      </w:r>
      <w:r w:rsidRPr="00446DB0">
        <w:rPr>
          <w:rFonts w:ascii="Times New Roman" w:hAnsi="Times New Roman" w:cs="Times New Roman"/>
          <w:b/>
          <w:color w:val="000000"/>
          <w:sz w:val="28"/>
          <w:szCs w:val="28"/>
          <w:lang w:val="en"/>
        </w:rPr>
        <w:t xml:space="preserve"> to His older children for help</w:t>
      </w:r>
    </w:p>
    <w:p w:rsidR="0043138A" w:rsidRDefault="0043138A" w:rsidP="0043138A">
      <w:pPr>
        <w:spacing w:after="0"/>
        <w:rPr>
          <w:rFonts w:ascii="Times New Roman" w:hAnsi="Times New Roman" w:cs="Times New Roman"/>
          <w:color w:val="000000"/>
          <w:sz w:val="28"/>
          <w:szCs w:val="28"/>
          <w:lang w:val="en"/>
        </w:rPr>
      </w:pPr>
    </w:p>
    <w:p w:rsidR="0043138A" w:rsidRPr="00356769" w:rsidRDefault="0043138A" w:rsidP="0043138A">
      <w:pPr>
        <w:spacing w:after="0"/>
        <w:ind w:left="720"/>
        <w:rPr>
          <w:rFonts w:ascii="Times New Roman" w:hAnsi="Times New Roman" w:cs="Times New Roman"/>
          <w:color w:val="000000"/>
          <w:sz w:val="28"/>
          <w:szCs w:val="28"/>
          <w:lang w:val="en"/>
        </w:rPr>
      </w:pPr>
      <w:r w:rsidRPr="00356769">
        <w:rPr>
          <w:rFonts w:ascii="Times New Roman" w:hAnsi="Times New Roman" w:cs="Times New Roman"/>
          <w:i/>
          <w:color w:val="000000"/>
          <w:sz w:val="28"/>
          <w:szCs w:val="28"/>
          <w:lang w:val="en"/>
        </w:rPr>
        <w:t>And God in His great love made it so they can help us</w:t>
      </w:r>
      <w:r>
        <w:rPr>
          <w:rFonts w:ascii="Times New Roman" w:hAnsi="Times New Roman" w:cs="Times New Roman"/>
          <w:color w:val="000000"/>
          <w:sz w:val="28"/>
          <w:szCs w:val="28"/>
          <w:lang w:val="en"/>
        </w:rPr>
        <w:t xml:space="preserve"> [but to explain that is a much longer homily and I’ve already gone longer than I like-]</w:t>
      </w:r>
    </w:p>
    <w:p w:rsidR="0043138A" w:rsidRDefault="0043138A" w:rsidP="0043138A">
      <w:pPr>
        <w:spacing w:after="0"/>
        <w:rPr>
          <w:rFonts w:ascii="Times New Roman" w:hAnsi="Times New Roman" w:cs="Times New Roman"/>
          <w:color w:val="000000"/>
          <w:sz w:val="28"/>
          <w:szCs w:val="28"/>
          <w:lang w:val="en"/>
        </w:rPr>
      </w:pPr>
    </w:p>
    <w:p w:rsidR="0043138A" w:rsidRDefault="0043138A" w:rsidP="0043138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So look around—we can’t see them, but we are surrounded by a cloud of witnesses-the saints –who love us—who care for us—and who are willing and able to intercede for us any time we ask them for help</w:t>
      </w:r>
    </w:p>
    <w:p w:rsidR="001D1E21" w:rsidRPr="0043138A" w:rsidRDefault="0043138A" w:rsidP="0043138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My friends—let’s build those family ties—by turning to our Blessed Mother—by turning to the other saints who surround us—and asking for their help</w:t>
      </w:r>
    </w:p>
    <w:sectPr w:rsidR="001D1E21" w:rsidRPr="0043138A" w:rsidSect="00F15569">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3C" w:rsidRDefault="009A693C">
      <w:pPr>
        <w:spacing w:after="0" w:line="240" w:lineRule="auto"/>
      </w:pPr>
      <w:r>
        <w:separator/>
      </w:r>
    </w:p>
  </w:endnote>
  <w:endnote w:type="continuationSeparator" w:id="0">
    <w:p w:rsidR="009A693C" w:rsidRDefault="009A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24123"/>
      <w:docPartObj>
        <w:docPartGallery w:val="Page Numbers (Bottom of Page)"/>
        <w:docPartUnique/>
      </w:docPartObj>
    </w:sdtPr>
    <w:sdtEndPr>
      <w:rPr>
        <w:noProof/>
      </w:rPr>
    </w:sdtEndPr>
    <w:sdtContent>
      <w:p w:rsidR="00F15569" w:rsidRDefault="002233F1">
        <w:pPr>
          <w:pStyle w:val="Footer"/>
          <w:jc w:val="center"/>
        </w:pPr>
        <w:r>
          <w:fldChar w:fldCharType="begin"/>
        </w:r>
        <w:r>
          <w:instrText xml:space="preserve"> PAGE   \* MERGEFORMAT </w:instrText>
        </w:r>
        <w:r>
          <w:fldChar w:fldCharType="separate"/>
        </w:r>
        <w:r w:rsidR="00886A2A">
          <w:rPr>
            <w:noProof/>
          </w:rPr>
          <w:t>6</w:t>
        </w:r>
        <w:r>
          <w:rPr>
            <w:noProof/>
          </w:rPr>
          <w:fldChar w:fldCharType="end"/>
        </w:r>
      </w:p>
    </w:sdtContent>
  </w:sdt>
  <w:p w:rsidR="00F15569" w:rsidRDefault="009A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3C" w:rsidRDefault="009A693C">
      <w:pPr>
        <w:spacing w:after="0" w:line="240" w:lineRule="auto"/>
      </w:pPr>
      <w:r>
        <w:separator/>
      </w:r>
    </w:p>
  </w:footnote>
  <w:footnote w:type="continuationSeparator" w:id="0">
    <w:p w:rsidR="009A693C" w:rsidRDefault="009A6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8A"/>
    <w:rsid w:val="002233F1"/>
    <w:rsid w:val="0043138A"/>
    <w:rsid w:val="007753D2"/>
    <w:rsid w:val="00886A2A"/>
    <w:rsid w:val="00913151"/>
    <w:rsid w:val="009A693C"/>
    <w:rsid w:val="00E6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1940-3E66-49A3-97B7-77C5765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v">
    <w:name w:val="bcv"/>
    <w:basedOn w:val="DefaultParagraphFont"/>
    <w:rsid w:val="0043138A"/>
  </w:style>
  <w:style w:type="paragraph" w:styleId="Footer">
    <w:name w:val="footer"/>
    <w:basedOn w:val="Normal"/>
    <w:link w:val="FooterChar"/>
    <w:uiPriority w:val="99"/>
    <w:unhideWhenUsed/>
    <w:rsid w:val="0043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8A"/>
  </w:style>
  <w:style w:type="paragraph" w:styleId="BalloonText">
    <w:name w:val="Balloon Text"/>
    <w:basedOn w:val="Normal"/>
    <w:link w:val="BalloonTextChar"/>
    <w:uiPriority w:val="99"/>
    <w:semiHidden/>
    <w:unhideWhenUsed/>
    <w:rsid w:val="0022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cp:lastPrinted>2019-08-18T11:50:00Z</cp:lastPrinted>
  <dcterms:created xsi:type="dcterms:W3CDTF">2019-08-17T13:19:00Z</dcterms:created>
  <dcterms:modified xsi:type="dcterms:W3CDTF">2019-08-18T11:51:00Z</dcterms:modified>
</cp:coreProperties>
</file>